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E809" w14:textId="1FCB5799" w:rsidR="00B06E58" w:rsidRPr="00B06E58" w:rsidRDefault="00B06E58" w:rsidP="00B06E58">
      <w:pPr>
        <w:spacing w:after="0"/>
        <w:ind w:right="-568" w:hanging="284"/>
        <w:jc w:val="center"/>
        <w:rPr>
          <w:rFonts w:ascii="Times New Roman" w:hAnsi="Times New Roman" w:cs="Times New Roman"/>
        </w:rPr>
      </w:pPr>
      <w:r w:rsidRPr="00B06E58">
        <w:rPr>
          <w:rFonts w:ascii="Times New Roman" w:hAnsi="Times New Roman" w:cs="Times New Roman"/>
          <w:noProof/>
          <w:lang w:eastAsia="ru-RU"/>
        </w:rPr>
        <w:drawing>
          <wp:inline distT="0" distB="0" distL="0" distR="0" wp14:anchorId="7E9CBCB8" wp14:editId="1A789A7C">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63D29196" w14:textId="77777777" w:rsidR="00B06E58" w:rsidRPr="00B06E58" w:rsidRDefault="00B06E58" w:rsidP="00B06E58">
      <w:pPr>
        <w:spacing w:after="0"/>
        <w:ind w:right="-568" w:hanging="284"/>
        <w:jc w:val="center"/>
        <w:rPr>
          <w:rFonts w:ascii="Times New Roman" w:hAnsi="Times New Roman" w:cs="Times New Roman"/>
        </w:rPr>
      </w:pPr>
    </w:p>
    <w:p w14:paraId="20280C0C" w14:textId="77777777" w:rsidR="00B06E58" w:rsidRPr="0045765E" w:rsidRDefault="00B06E58" w:rsidP="00B06E58">
      <w:pPr>
        <w:spacing w:after="0"/>
        <w:ind w:right="-568" w:hanging="284"/>
        <w:jc w:val="center"/>
        <w:rPr>
          <w:rFonts w:ascii="Times New Roman" w:hAnsi="Times New Roman" w:cs="Times New Roman"/>
          <w:sz w:val="32"/>
          <w:szCs w:val="32"/>
        </w:rPr>
      </w:pPr>
      <w:r w:rsidRPr="0045765E">
        <w:rPr>
          <w:rFonts w:ascii="Times New Roman" w:hAnsi="Times New Roman" w:cs="Times New Roman"/>
          <w:sz w:val="32"/>
          <w:szCs w:val="32"/>
        </w:rPr>
        <w:t>АДМИНИСТРАЦИЯ</w:t>
      </w:r>
    </w:p>
    <w:p w14:paraId="3B62F90F" w14:textId="77777777" w:rsidR="00B06E58" w:rsidRPr="00B06E58" w:rsidRDefault="00B06E58" w:rsidP="00B06E58">
      <w:pPr>
        <w:spacing w:after="0"/>
        <w:ind w:right="-568" w:hanging="284"/>
        <w:jc w:val="center"/>
        <w:rPr>
          <w:rFonts w:ascii="Times New Roman" w:hAnsi="Times New Roman" w:cs="Times New Roman"/>
          <w:sz w:val="34"/>
          <w:szCs w:val="34"/>
        </w:rPr>
      </w:pPr>
      <w:r w:rsidRPr="0045765E">
        <w:rPr>
          <w:rFonts w:ascii="Times New Roman" w:hAnsi="Times New Roman" w:cs="Times New Roman"/>
          <w:sz w:val="32"/>
          <w:szCs w:val="32"/>
        </w:rPr>
        <w:t>МУНИЦИПАЛЬНОГО ОКРУГА ЛОСИНООСТРОВСКИЙ</w:t>
      </w:r>
    </w:p>
    <w:p w14:paraId="5EF97FFA" w14:textId="77777777" w:rsidR="00B06E58" w:rsidRPr="0045765E" w:rsidRDefault="00B06E58" w:rsidP="00B06E58">
      <w:pPr>
        <w:spacing w:after="0"/>
        <w:ind w:right="-568" w:hanging="284"/>
        <w:jc w:val="center"/>
        <w:rPr>
          <w:rFonts w:ascii="Times New Roman" w:hAnsi="Times New Roman" w:cs="Times New Roman"/>
          <w:sz w:val="28"/>
          <w:szCs w:val="28"/>
        </w:rPr>
      </w:pPr>
    </w:p>
    <w:p w14:paraId="24AF7742" w14:textId="77777777" w:rsidR="00B06E58" w:rsidRPr="0045765E" w:rsidRDefault="00B06E58" w:rsidP="00B06E58">
      <w:pPr>
        <w:spacing w:after="0"/>
        <w:jc w:val="center"/>
        <w:rPr>
          <w:rFonts w:ascii="Times New Roman" w:hAnsi="Times New Roman" w:cs="Times New Roman"/>
          <w:sz w:val="38"/>
          <w:szCs w:val="38"/>
        </w:rPr>
      </w:pPr>
      <w:r w:rsidRPr="0045765E">
        <w:rPr>
          <w:rFonts w:ascii="Times New Roman" w:hAnsi="Times New Roman" w:cs="Times New Roman"/>
          <w:sz w:val="38"/>
          <w:szCs w:val="38"/>
        </w:rPr>
        <w:t>РАСПОРЯЖЕНИЕ</w:t>
      </w:r>
    </w:p>
    <w:p w14:paraId="7A7EE5DB" w14:textId="77777777" w:rsidR="00B06E58" w:rsidRPr="00B06E58" w:rsidRDefault="00B06E58" w:rsidP="00B06E58">
      <w:pPr>
        <w:spacing w:after="0"/>
        <w:rPr>
          <w:rFonts w:ascii="Times New Roman" w:hAnsi="Times New Roman" w:cs="Times New Roman"/>
          <w:b/>
          <w:sz w:val="28"/>
          <w:szCs w:val="28"/>
        </w:rPr>
      </w:pPr>
    </w:p>
    <w:p w14:paraId="7144FC50" w14:textId="77777777" w:rsidR="00B06E58" w:rsidRPr="00B06E58" w:rsidRDefault="00B06E58" w:rsidP="00B06E58">
      <w:pPr>
        <w:spacing w:after="0"/>
        <w:rPr>
          <w:rFonts w:ascii="Times New Roman" w:hAnsi="Times New Roman" w:cs="Times New Roman"/>
          <w:b/>
          <w:sz w:val="28"/>
          <w:szCs w:val="28"/>
        </w:rPr>
      </w:pPr>
    </w:p>
    <w:p w14:paraId="7E908FB5" w14:textId="6FEA620A" w:rsidR="00B06E58" w:rsidRPr="00B06E58" w:rsidRDefault="00B06E58" w:rsidP="00B06E58">
      <w:pPr>
        <w:spacing w:after="0"/>
        <w:ind w:hanging="284"/>
        <w:rPr>
          <w:rFonts w:ascii="Times New Roman" w:hAnsi="Times New Roman" w:cs="Times New Roman"/>
          <w:b/>
          <w:sz w:val="28"/>
          <w:szCs w:val="28"/>
          <w:u w:val="single"/>
        </w:rPr>
      </w:pPr>
      <w:r>
        <w:rPr>
          <w:rFonts w:ascii="Times New Roman" w:hAnsi="Times New Roman" w:cs="Times New Roman"/>
          <w:b/>
          <w:sz w:val="28"/>
          <w:szCs w:val="28"/>
          <w:u w:val="single"/>
        </w:rPr>
        <w:t>31</w:t>
      </w:r>
      <w:r w:rsidRPr="00B06E58">
        <w:rPr>
          <w:rFonts w:ascii="Times New Roman" w:hAnsi="Times New Roman" w:cs="Times New Roman"/>
          <w:b/>
          <w:sz w:val="28"/>
          <w:szCs w:val="28"/>
          <w:u w:val="single"/>
        </w:rPr>
        <w:t xml:space="preserve"> мая 2022 г.</w:t>
      </w:r>
      <w:r w:rsidRPr="00B06E58">
        <w:rPr>
          <w:rFonts w:ascii="Times New Roman" w:hAnsi="Times New Roman" w:cs="Times New Roman"/>
          <w:b/>
          <w:sz w:val="28"/>
          <w:szCs w:val="28"/>
        </w:rPr>
        <w:t xml:space="preserve">  № </w:t>
      </w:r>
      <w:r w:rsidRPr="00B06E58">
        <w:rPr>
          <w:rFonts w:ascii="Times New Roman" w:hAnsi="Times New Roman" w:cs="Times New Roman"/>
          <w:b/>
          <w:sz w:val="28"/>
          <w:szCs w:val="28"/>
          <w:u w:val="single"/>
        </w:rPr>
        <w:t xml:space="preserve">  3</w:t>
      </w:r>
      <w:r w:rsidR="0045765E">
        <w:rPr>
          <w:rFonts w:ascii="Times New Roman" w:hAnsi="Times New Roman" w:cs="Times New Roman"/>
          <w:b/>
          <w:sz w:val="28"/>
          <w:szCs w:val="28"/>
          <w:u w:val="single"/>
        </w:rPr>
        <w:t>5</w:t>
      </w:r>
      <w:r w:rsidRPr="00B06E58">
        <w:rPr>
          <w:rFonts w:ascii="Times New Roman" w:hAnsi="Times New Roman" w:cs="Times New Roman"/>
          <w:b/>
          <w:sz w:val="28"/>
          <w:szCs w:val="28"/>
          <w:u w:val="single"/>
        </w:rPr>
        <w:t xml:space="preserve"> - РМЛ </w:t>
      </w:r>
    </w:p>
    <w:p w14:paraId="66636450" w14:textId="77777777" w:rsidR="0045765E" w:rsidRDefault="0045765E" w:rsidP="00121916">
      <w:pPr>
        <w:tabs>
          <w:tab w:val="left" w:pos="3828"/>
        </w:tabs>
        <w:spacing w:after="0" w:line="240" w:lineRule="auto"/>
        <w:ind w:right="5102"/>
        <w:jc w:val="both"/>
        <w:rPr>
          <w:rFonts w:ascii="Times New Roman" w:hAnsi="Times New Roman"/>
          <w:b/>
          <w:sz w:val="28"/>
          <w:szCs w:val="28"/>
        </w:rPr>
      </w:pPr>
    </w:p>
    <w:p w14:paraId="5BA8AE55" w14:textId="77777777" w:rsidR="00121916" w:rsidRPr="00121916" w:rsidRDefault="00121916" w:rsidP="00121916">
      <w:pPr>
        <w:tabs>
          <w:tab w:val="left" w:pos="3828"/>
        </w:tabs>
        <w:spacing w:after="0" w:line="240" w:lineRule="auto"/>
        <w:ind w:right="5102"/>
        <w:jc w:val="both"/>
        <w:rPr>
          <w:rFonts w:ascii="Times New Roman" w:hAnsi="Times New Roman"/>
          <w:b/>
          <w:strike/>
          <w:sz w:val="28"/>
          <w:szCs w:val="28"/>
        </w:rPr>
      </w:pPr>
      <w:r w:rsidRPr="00121916">
        <w:rPr>
          <w:rFonts w:ascii="Times New Roman" w:hAnsi="Times New Roman"/>
          <w:b/>
          <w:sz w:val="28"/>
          <w:szCs w:val="28"/>
        </w:rPr>
        <w:t xml:space="preserve">Об утверждении Положения о Единой комиссии по осуществлению закупок товаров, работ, услуг для обеспечения нужд муниципального округа Лосиноостровский </w:t>
      </w:r>
    </w:p>
    <w:p w14:paraId="37515F1E" w14:textId="61A03F49" w:rsidR="002D0805" w:rsidRPr="00121916"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7370D7EA" w14:textId="77777777" w:rsidR="00121916" w:rsidRPr="0045765E" w:rsidRDefault="00121916" w:rsidP="0012191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14:paraId="1F4D43E0" w14:textId="77777777" w:rsidR="00121916" w:rsidRPr="00121916" w:rsidRDefault="00121916" w:rsidP="00121916">
      <w:pPr>
        <w:autoSpaceDE w:val="0"/>
        <w:autoSpaceDN w:val="0"/>
        <w:adjustRightInd w:val="0"/>
        <w:spacing w:after="0" w:line="360" w:lineRule="auto"/>
        <w:jc w:val="both"/>
        <w:rPr>
          <w:rFonts w:ascii="Times New Roman" w:hAnsi="Times New Roman"/>
          <w:sz w:val="28"/>
          <w:szCs w:val="28"/>
        </w:rPr>
      </w:pPr>
      <w:r w:rsidRPr="00121916">
        <w:rPr>
          <w:rFonts w:ascii="Times New Roman" w:hAnsi="Times New Roman"/>
          <w:sz w:val="28"/>
          <w:szCs w:val="28"/>
        </w:rPr>
        <w:t xml:space="preserve">      В соответствии со </w:t>
      </w:r>
      <w:hyperlink r:id="rId12" w:history="1">
        <w:r w:rsidRPr="00121916">
          <w:rPr>
            <w:rFonts w:ascii="Times New Roman" w:hAnsi="Times New Roman"/>
            <w:sz w:val="28"/>
            <w:szCs w:val="28"/>
          </w:rPr>
          <w:t>статьей 39</w:t>
        </w:r>
      </w:hyperlink>
      <w:r w:rsidRPr="00121916">
        <w:rPr>
          <w:rFonts w:ascii="Times New Roman" w:hAnsi="Times New Roman"/>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нужд муниципального округа Лосиноостровский путем проведения конкурсов, аукционов, запросов котировок:</w:t>
      </w:r>
    </w:p>
    <w:p w14:paraId="1BE59C79" w14:textId="76F7EC0D" w:rsidR="00121916" w:rsidRPr="00121916" w:rsidRDefault="00121916" w:rsidP="00121916">
      <w:pPr>
        <w:autoSpaceDE w:val="0"/>
        <w:autoSpaceDN w:val="0"/>
        <w:adjustRightInd w:val="0"/>
        <w:spacing w:after="0" w:line="360" w:lineRule="auto"/>
        <w:jc w:val="both"/>
        <w:rPr>
          <w:rFonts w:ascii="Times New Roman" w:hAnsi="Times New Roman"/>
          <w:sz w:val="28"/>
          <w:szCs w:val="28"/>
        </w:rPr>
      </w:pPr>
      <w:r w:rsidRPr="00121916">
        <w:rPr>
          <w:rFonts w:ascii="Times New Roman" w:hAnsi="Times New Roman"/>
          <w:sz w:val="28"/>
          <w:szCs w:val="28"/>
        </w:rPr>
        <w:t xml:space="preserve">      1. Утвердить Положение о Единой комиссии по осуществлению закупок товаров, работ, услуг для обеспечения нужд муниципального округа Лосиноостровский согласно </w:t>
      </w:r>
      <w:hyperlink w:anchor="P78" w:history="1">
        <w:r w:rsidRPr="00121916">
          <w:rPr>
            <w:rFonts w:ascii="Times New Roman" w:hAnsi="Times New Roman"/>
            <w:sz w:val="28"/>
            <w:szCs w:val="28"/>
          </w:rPr>
          <w:t xml:space="preserve">приложению </w:t>
        </w:r>
      </w:hyperlink>
      <w:r w:rsidRPr="00121916">
        <w:rPr>
          <w:rFonts w:ascii="Times New Roman" w:hAnsi="Times New Roman"/>
          <w:sz w:val="28"/>
          <w:szCs w:val="28"/>
        </w:rPr>
        <w:t>к настоящему распоряжению.</w:t>
      </w:r>
    </w:p>
    <w:p w14:paraId="52B07D16" w14:textId="2AEAA8D1" w:rsidR="00121916" w:rsidRPr="00121916" w:rsidRDefault="00121916" w:rsidP="00121916">
      <w:pPr>
        <w:autoSpaceDE w:val="0"/>
        <w:autoSpaceDN w:val="0"/>
        <w:adjustRightInd w:val="0"/>
        <w:spacing w:after="0" w:line="360" w:lineRule="auto"/>
        <w:jc w:val="both"/>
        <w:rPr>
          <w:rFonts w:ascii="Times New Roman" w:hAnsi="Times New Roman"/>
          <w:sz w:val="28"/>
          <w:szCs w:val="28"/>
        </w:rPr>
      </w:pPr>
      <w:r w:rsidRPr="00121916">
        <w:rPr>
          <w:rFonts w:ascii="Times New Roman" w:hAnsi="Times New Roman"/>
          <w:sz w:val="28"/>
          <w:szCs w:val="28"/>
        </w:rPr>
        <w:t xml:space="preserve">      2. Признать утратившим силу распоряжение администрации муниципального округа Лосиноостровский от 20 февраля 2015 года № 5-РМЛ «Об утверждении Порядка работы Единой комиссии по осуществлению закупок товаров, работ, услуг для обеспечения нужд муниципального округа Лосиноостровский».</w:t>
      </w:r>
    </w:p>
    <w:p w14:paraId="57BB987F" w14:textId="77777777" w:rsidR="00121916" w:rsidRPr="00121916" w:rsidRDefault="00121916" w:rsidP="00121916">
      <w:pPr>
        <w:autoSpaceDE w:val="0"/>
        <w:autoSpaceDN w:val="0"/>
        <w:adjustRightInd w:val="0"/>
        <w:spacing w:after="0" w:line="360" w:lineRule="auto"/>
        <w:jc w:val="both"/>
        <w:rPr>
          <w:rFonts w:ascii="Times New Roman" w:hAnsi="Times New Roman"/>
          <w:sz w:val="28"/>
          <w:szCs w:val="28"/>
        </w:rPr>
      </w:pPr>
      <w:r w:rsidRPr="00121916">
        <w:rPr>
          <w:rFonts w:ascii="Times New Roman" w:hAnsi="Times New Roman"/>
          <w:sz w:val="28"/>
          <w:szCs w:val="28"/>
        </w:rPr>
        <w:t xml:space="preserve">      3. </w:t>
      </w:r>
      <w:r w:rsidRPr="00121916">
        <w:rPr>
          <w:rFonts w:ascii="Times New Roman" w:hAnsi="Times New Roman"/>
          <w:sz w:val="28"/>
          <w:szCs w:val="28"/>
          <w:lang w:eastAsia="ru-RU"/>
        </w:rPr>
        <w:t xml:space="preserve">Опубликовать настоящее распоряжение в бюллетене «Московский муниципальный вестник» и разместить на официальном сайте </w:t>
      </w:r>
      <w:r w:rsidRPr="00121916">
        <w:rPr>
          <w:rFonts w:ascii="Times New Roman" w:hAnsi="Times New Roman"/>
          <w:sz w:val="28"/>
          <w:szCs w:val="28"/>
          <w:lang w:eastAsia="ru-RU"/>
        </w:rPr>
        <w:lastRenderedPageBreak/>
        <w:t xml:space="preserve">муниципального округа Лосиноостровский в информационно-телекоммуникационной сети Интернет. </w:t>
      </w:r>
    </w:p>
    <w:p w14:paraId="52D6225E" w14:textId="77777777" w:rsidR="00121916" w:rsidRPr="00121916" w:rsidRDefault="00121916" w:rsidP="00121916">
      <w:pPr>
        <w:autoSpaceDE w:val="0"/>
        <w:autoSpaceDN w:val="0"/>
        <w:adjustRightInd w:val="0"/>
        <w:spacing w:after="0" w:line="360" w:lineRule="auto"/>
        <w:jc w:val="both"/>
        <w:rPr>
          <w:rFonts w:ascii="Times New Roman" w:hAnsi="Times New Roman"/>
          <w:sz w:val="28"/>
          <w:szCs w:val="28"/>
        </w:rPr>
      </w:pPr>
      <w:r w:rsidRPr="00121916">
        <w:rPr>
          <w:rFonts w:ascii="Times New Roman" w:hAnsi="Times New Roman"/>
          <w:sz w:val="28"/>
          <w:szCs w:val="28"/>
        </w:rPr>
        <w:t xml:space="preserve">      4. </w:t>
      </w:r>
      <w:r w:rsidRPr="00121916">
        <w:rPr>
          <w:rFonts w:ascii="Times New Roman" w:hAnsi="Times New Roman"/>
          <w:sz w:val="28"/>
          <w:szCs w:val="28"/>
          <w:lang w:eastAsia="ru-RU"/>
        </w:rPr>
        <w:t xml:space="preserve">Контроль за выполнением настоящего распоряжения возложить на </w:t>
      </w:r>
      <w:r w:rsidRPr="00121916">
        <w:rPr>
          <w:rFonts w:ascii="Times New Roman" w:hAnsi="Times New Roman"/>
          <w:bCs/>
          <w:sz w:val="28"/>
          <w:szCs w:val="28"/>
          <w:lang w:eastAsia="ru-RU"/>
        </w:rPr>
        <w:t xml:space="preserve">главу </w:t>
      </w:r>
      <w:r w:rsidRPr="00121916">
        <w:rPr>
          <w:rFonts w:ascii="Times New Roman" w:hAnsi="Times New Roman"/>
          <w:sz w:val="28"/>
          <w:szCs w:val="28"/>
          <w:lang w:eastAsia="ru-RU"/>
        </w:rPr>
        <w:t>муниципального округа Лосиноостровский Федорову А.А.</w:t>
      </w:r>
    </w:p>
    <w:p w14:paraId="2CA5B7EF" w14:textId="539918A4" w:rsidR="00190CB5" w:rsidRPr="002D0805" w:rsidRDefault="00190CB5" w:rsidP="00121916">
      <w:pPr>
        <w:autoSpaceDE w:val="0"/>
        <w:autoSpaceDN w:val="0"/>
        <w:adjustRightInd w:val="0"/>
        <w:spacing w:after="0" w:line="360" w:lineRule="auto"/>
        <w:jc w:val="both"/>
        <w:rPr>
          <w:rFonts w:ascii="Times New Roman" w:eastAsia="Calibri" w:hAnsi="Times New Roman" w:cs="Times New Roman"/>
          <w:sz w:val="28"/>
          <w:szCs w:val="28"/>
        </w:rPr>
      </w:pPr>
    </w:p>
    <w:p w14:paraId="2091EA88" w14:textId="77777777" w:rsidR="00734022"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243E5D" w14:textId="77777777" w:rsidR="00190CB5" w:rsidRPr="00A97AFC" w:rsidRDefault="00190CB5"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2DC792" w14:textId="77777777" w:rsidR="00074D00"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Глава</w:t>
      </w:r>
      <w:r w:rsidR="00074D00"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муниципального </w:t>
      </w:r>
    </w:p>
    <w:p w14:paraId="6BC5561E" w14:textId="1FC359B0" w:rsidR="001F0A97" w:rsidRPr="00A302D3" w:rsidRDefault="00734022" w:rsidP="00121916">
      <w:pPr>
        <w:widowControl w:val="0"/>
        <w:autoSpaceDE w:val="0"/>
        <w:autoSpaceDN w:val="0"/>
        <w:spacing w:after="0" w:line="240" w:lineRule="auto"/>
        <w:jc w:val="both"/>
        <w:rPr>
          <w:rFonts w:ascii="Times New Roman" w:hAnsi="Times New Roman"/>
          <w:b/>
          <w:kern w:val="1"/>
          <w:sz w:val="26"/>
          <w:szCs w:val="24"/>
          <w:lang w:eastAsia="hi-IN" w:bidi="hi-IN"/>
        </w:rPr>
      </w:pPr>
      <w:r w:rsidRPr="008F7F0E">
        <w:rPr>
          <w:rFonts w:ascii="Times New Roman" w:eastAsia="Times New Roman" w:hAnsi="Times New Roman" w:cs="Times New Roman"/>
          <w:b/>
          <w:sz w:val="28"/>
          <w:szCs w:val="28"/>
          <w:lang w:eastAsia="ru-RU"/>
        </w:rPr>
        <w:t xml:space="preserve">округа </w:t>
      </w:r>
      <w:r w:rsidR="00C91042" w:rsidRPr="008F7F0E">
        <w:rPr>
          <w:rFonts w:ascii="Times New Roman" w:eastAsia="Times New Roman" w:hAnsi="Times New Roman" w:cs="Times New Roman"/>
          <w:b/>
          <w:sz w:val="28"/>
          <w:szCs w:val="28"/>
          <w:lang w:eastAsia="ru-RU"/>
        </w:rPr>
        <w:t>Лосиноостровский</w:t>
      </w:r>
      <w:r w:rsidR="000C23BB"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      </w:t>
      </w:r>
      <w:r w:rsidR="00074D00" w:rsidRPr="008F7F0E">
        <w:rPr>
          <w:rFonts w:ascii="Times New Roman" w:eastAsia="Times New Roman" w:hAnsi="Times New Roman" w:cs="Times New Roman"/>
          <w:b/>
          <w:sz w:val="28"/>
          <w:szCs w:val="28"/>
          <w:lang w:eastAsia="ru-RU"/>
        </w:rPr>
        <w:t xml:space="preserve">                                              </w:t>
      </w:r>
      <w:r w:rsidR="00121916">
        <w:rPr>
          <w:rFonts w:ascii="Times New Roman" w:eastAsia="Times New Roman" w:hAnsi="Times New Roman" w:cs="Times New Roman"/>
          <w:b/>
          <w:sz w:val="28"/>
          <w:szCs w:val="28"/>
          <w:lang w:eastAsia="ru-RU"/>
        </w:rPr>
        <w:t xml:space="preserve">А.А. </w:t>
      </w:r>
      <w:r w:rsidR="00074D00" w:rsidRPr="008F7F0E">
        <w:rPr>
          <w:rFonts w:ascii="Times New Roman" w:eastAsia="Times New Roman" w:hAnsi="Times New Roman" w:cs="Times New Roman"/>
          <w:b/>
          <w:sz w:val="28"/>
          <w:szCs w:val="28"/>
          <w:lang w:eastAsia="ru-RU"/>
        </w:rPr>
        <w:t xml:space="preserve">Федорова </w:t>
      </w:r>
    </w:p>
    <w:p w14:paraId="3B6E5E1E" w14:textId="141D808A" w:rsidR="00411DB9" w:rsidRDefault="00D96402" w:rsidP="00D96402">
      <w:pPr>
        <w:tabs>
          <w:tab w:val="left" w:pos="4065"/>
        </w:tabs>
        <w:rPr>
          <w:rFonts w:ascii="Times New Roman" w:hAnsi="Times New Roman" w:cs="Times New Roman"/>
          <w:sz w:val="24"/>
          <w:szCs w:val="24"/>
        </w:rPr>
      </w:pPr>
      <w:r>
        <w:rPr>
          <w:rFonts w:ascii="Times New Roman" w:hAnsi="Times New Roman" w:cs="Times New Roman"/>
          <w:sz w:val="24"/>
          <w:szCs w:val="24"/>
        </w:rPr>
        <w:tab/>
      </w:r>
    </w:p>
    <w:p w14:paraId="245471B5" w14:textId="77777777" w:rsidR="00121916" w:rsidRDefault="00121916" w:rsidP="00D96402">
      <w:pPr>
        <w:tabs>
          <w:tab w:val="left" w:pos="4065"/>
        </w:tabs>
        <w:rPr>
          <w:rFonts w:ascii="Times New Roman" w:hAnsi="Times New Roman" w:cs="Times New Roman"/>
          <w:sz w:val="24"/>
          <w:szCs w:val="24"/>
        </w:rPr>
      </w:pPr>
    </w:p>
    <w:p w14:paraId="569AEC24" w14:textId="77777777" w:rsidR="00121916" w:rsidRDefault="00121916" w:rsidP="00D96402">
      <w:pPr>
        <w:tabs>
          <w:tab w:val="left" w:pos="4065"/>
        </w:tabs>
        <w:rPr>
          <w:rFonts w:ascii="Times New Roman" w:hAnsi="Times New Roman" w:cs="Times New Roman"/>
          <w:sz w:val="24"/>
          <w:szCs w:val="24"/>
        </w:rPr>
      </w:pPr>
    </w:p>
    <w:p w14:paraId="1062148C" w14:textId="77777777" w:rsidR="00121916" w:rsidRDefault="00121916" w:rsidP="00D96402">
      <w:pPr>
        <w:tabs>
          <w:tab w:val="left" w:pos="4065"/>
        </w:tabs>
        <w:rPr>
          <w:rFonts w:ascii="Times New Roman" w:hAnsi="Times New Roman" w:cs="Times New Roman"/>
          <w:sz w:val="24"/>
          <w:szCs w:val="24"/>
        </w:rPr>
      </w:pPr>
    </w:p>
    <w:p w14:paraId="1DBAEED1" w14:textId="77777777" w:rsidR="00121916" w:rsidRDefault="00121916" w:rsidP="00D96402">
      <w:pPr>
        <w:tabs>
          <w:tab w:val="left" w:pos="4065"/>
        </w:tabs>
        <w:rPr>
          <w:rFonts w:ascii="Times New Roman" w:hAnsi="Times New Roman" w:cs="Times New Roman"/>
          <w:sz w:val="24"/>
          <w:szCs w:val="24"/>
        </w:rPr>
      </w:pPr>
    </w:p>
    <w:p w14:paraId="276884FF" w14:textId="77777777" w:rsidR="00121916" w:rsidRDefault="00121916" w:rsidP="00D96402">
      <w:pPr>
        <w:tabs>
          <w:tab w:val="left" w:pos="4065"/>
        </w:tabs>
        <w:rPr>
          <w:rFonts w:ascii="Times New Roman" w:hAnsi="Times New Roman" w:cs="Times New Roman"/>
          <w:sz w:val="24"/>
          <w:szCs w:val="24"/>
        </w:rPr>
      </w:pPr>
    </w:p>
    <w:p w14:paraId="6FC2DF89" w14:textId="77777777" w:rsidR="00121916" w:rsidRDefault="00121916" w:rsidP="00D96402">
      <w:pPr>
        <w:tabs>
          <w:tab w:val="left" w:pos="4065"/>
        </w:tabs>
        <w:rPr>
          <w:rFonts w:ascii="Times New Roman" w:hAnsi="Times New Roman" w:cs="Times New Roman"/>
          <w:sz w:val="24"/>
          <w:szCs w:val="24"/>
        </w:rPr>
      </w:pPr>
    </w:p>
    <w:p w14:paraId="22066DC1" w14:textId="77777777" w:rsidR="00121916" w:rsidRDefault="00121916" w:rsidP="00D96402">
      <w:pPr>
        <w:tabs>
          <w:tab w:val="left" w:pos="4065"/>
        </w:tabs>
        <w:rPr>
          <w:rFonts w:ascii="Times New Roman" w:hAnsi="Times New Roman" w:cs="Times New Roman"/>
          <w:sz w:val="24"/>
          <w:szCs w:val="24"/>
        </w:rPr>
      </w:pPr>
    </w:p>
    <w:p w14:paraId="6BAD36A3" w14:textId="77777777" w:rsidR="00121916" w:rsidRDefault="00121916" w:rsidP="00D96402">
      <w:pPr>
        <w:tabs>
          <w:tab w:val="left" w:pos="4065"/>
        </w:tabs>
        <w:rPr>
          <w:rFonts w:ascii="Times New Roman" w:hAnsi="Times New Roman" w:cs="Times New Roman"/>
          <w:sz w:val="24"/>
          <w:szCs w:val="24"/>
        </w:rPr>
      </w:pPr>
    </w:p>
    <w:p w14:paraId="6F160DE3" w14:textId="77777777" w:rsidR="00121916" w:rsidRDefault="00121916" w:rsidP="00D96402">
      <w:pPr>
        <w:tabs>
          <w:tab w:val="left" w:pos="4065"/>
        </w:tabs>
        <w:rPr>
          <w:rFonts w:ascii="Times New Roman" w:hAnsi="Times New Roman" w:cs="Times New Roman"/>
          <w:sz w:val="24"/>
          <w:szCs w:val="24"/>
        </w:rPr>
      </w:pPr>
    </w:p>
    <w:p w14:paraId="3C1FB547" w14:textId="77777777" w:rsidR="00121916" w:rsidRDefault="00121916" w:rsidP="00D96402">
      <w:pPr>
        <w:tabs>
          <w:tab w:val="left" w:pos="4065"/>
        </w:tabs>
        <w:rPr>
          <w:rFonts w:ascii="Times New Roman" w:hAnsi="Times New Roman" w:cs="Times New Roman"/>
          <w:sz w:val="24"/>
          <w:szCs w:val="24"/>
        </w:rPr>
      </w:pPr>
    </w:p>
    <w:p w14:paraId="277A295B" w14:textId="77777777" w:rsidR="00121916" w:rsidRDefault="00121916" w:rsidP="00D96402">
      <w:pPr>
        <w:tabs>
          <w:tab w:val="left" w:pos="4065"/>
        </w:tabs>
        <w:rPr>
          <w:rFonts w:ascii="Times New Roman" w:hAnsi="Times New Roman" w:cs="Times New Roman"/>
          <w:sz w:val="24"/>
          <w:szCs w:val="24"/>
        </w:rPr>
      </w:pPr>
    </w:p>
    <w:p w14:paraId="14914341" w14:textId="77777777" w:rsidR="00121916" w:rsidRDefault="00121916" w:rsidP="00D96402">
      <w:pPr>
        <w:tabs>
          <w:tab w:val="left" w:pos="4065"/>
        </w:tabs>
        <w:rPr>
          <w:rFonts w:ascii="Times New Roman" w:hAnsi="Times New Roman" w:cs="Times New Roman"/>
          <w:sz w:val="24"/>
          <w:szCs w:val="24"/>
        </w:rPr>
      </w:pPr>
    </w:p>
    <w:p w14:paraId="23CDDB1F" w14:textId="77777777" w:rsidR="00121916" w:rsidRDefault="00121916" w:rsidP="00D96402">
      <w:pPr>
        <w:tabs>
          <w:tab w:val="left" w:pos="4065"/>
        </w:tabs>
        <w:rPr>
          <w:rFonts w:ascii="Times New Roman" w:hAnsi="Times New Roman" w:cs="Times New Roman"/>
          <w:sz w:val="24"/>
          <w:szCs w:val="24"/>
        </w:rPr>
      </w:pPr>
    </w:p>
    <w:p w14:paraId="2B5C0B2E" w14:textId="77777777" w:rsidR="00121916" w:rsidRDefault="00121916" w:rsidP="00D96402">
      <w:pPr>
        <w:tabs>
          <w:tab w:val="left" w:pos="4065"/>
        </w:tabs>
        <w:rPr>
          <w:rFonts w:ascii="Times New Roman" w:hAnsi="Times New Roman" w:cs="Times New Roman"/>
          <w:sz w:val="24"/>
          <w:szCs w:val="24"/>
        </w:rPr>
      </w:pPr>
    </w:p>
    <w:p w14:paraId="0525B22A" w14:textId="77777777" w:rsidR="00121916" w:rsidRDefault="00121916" w:rsidP="00D96402">
      <w:pPr>
        <w:tabs>
          <w:tab w:val="left" w:pos="4065"/>
        </w:tabs>
        <w:rPr>
          <w:rFonts w:ascii="Times New Roman" w:hAnsi="Times New Roman" w:cs="Times New Roman"/>
          <w:sz w:val="24"/>
          <w:szCs w:val="24"/>
        </w:rPr>
      </w:pPr>
    </w:p>
    <w:p w14:paraId="1230AF8E" w14:textId="77777777" w:rsidR="00121916" w:rsidRDefault="00121916" w:rsidP="00D96402">
      <w:pPr>
        <w:tabs>
          <w:tab w:val="left" w:pos="4065"/>
        </w:tabs>
        <w:rPr>
          <w:rFonts w:ascii="Times New Roman" w:hAnsi="Times New Roman" w:cs="Times New Roman"/>
          <w:sz w:val="24"/>
          <w:szCs w:val="24"/>
        </w:rPr>
      </w:pPr>
    </w:p>
    <w:p w14:paraId="70CB9A33" w14:textId="77777777" w:rsidR="00121916" w:rsidRDefault="00121916" w:rsidP="00D96402">
      <w:pPr>
        <w:tabs>
          <w:tab w:val="left" w:pos="4065"/>
        </w:tabs>
        <w:rPr>
          <w:rFonts w:ascii="Times New Roman" w:hAnsi="Times New Roman" w:cs="Times New Roman"/>
          <w:sz w:val="24"/>
          <w:szCs w:val="24"/>
        </w:rPr>
      </w:pPr>
    </w:p>
    <w:p w14:paraId="4DE77888" w14:textId="77777777" w:rsidR="00121916" w:rsidRDefault="00121916" w:rsidP="00D96402">
      <w:pPr>
        <w:tabs>
          <w:tab w:val="left" w:pos="4065"/>
        </w:tabs>
        <w:rPr>
          <w:rFonts w:ascii="Times New Roman" w:hAnsi="Times New Roman" w:cs="Times New Roman"/>
          <w:sz w:val="24"/>
          <w:szCs w:val="24"/>
        </w:rPr>
      </w:pPr>
    </w:p>
    <w:p w14:paraId="4407E9B9" w14:textId="77777777" w:rsidR="00121916" w:rsidRDefault="00121916" w:rsidP="00D96402">
      <w:pPr>
        <w:tabs>
          <w:tab w:val="left" w:pos="4065"/>
        </w:tabs>
        <w:rPr>
          <w:rFonts w:ascii="Times New Roman" w:hAnsi="Times New Roman" w:cs="Times New Roman"/>
          <w:sz w:val="24"/>
          <w:szCs w:val="24"/>
        </w:rPr>
      </w:pPr>
    </w:p>
    <w:p w14:paraId="7E9E42C2" w14:textId="77777777" w:rsidR="00121916" w:rsidRDefault="00121916" w:rsidP="00D96402">
      <w:pPr>
        <w:tabs>
          <w:tab w:val="left" w:pos="4065"/>
        </w:tabs>
        <w:rPr>
          <w:rFonts w:ascii="Times New Roman" w:hAnsi="Times New Roman" w:cs="Times New Roman"/>
          <w:sz w:val="24"/>
          <w:szCs w:val="24"/>
        </w:rPr>
      </w:pPr>
    </w:p>
    <w:p w14:paraId="2DA342ED" w14:textId="77777777" w:rsidR="0045765E" w:rsidRDefault="0045765E" w:rsidP="00D96402">
      <w:pPr>
        <w:tabs>
          <w:tab w:val="left" w:pos="4065"/>
        </w:tabs>
        <w:rPr>
          <w:rFonts w:ascii="Times New Roman" w:hAnsi="Times New Roman" w:cs="Times New Roman"/>
          <w:sz w:val="24"/>
          <w:szCs w:val="24"/>
        </w:rPr>
      </w:pPr>
    </w:p>
    <w:p w14:paraId="6B4B3C36" w14:textId="77777777" w:rsidR="0045765E" w:rsidRDefault="0045765E" w:rsidP="00D96402">
      <w:pPr>
        <w:tabs>
          <w:tab w:val="left" w:pos="4065"/>
        </w:tabs>
        <w:rPr>
          <w:rFonts w:ascii="Times New Roman" w:hAnsi="Times New Roman" w:cs="Times New Roman"/>
          <w:sz w:val="24"/>
          <w:szCs w:val="24"/>
        </w:rPr>
      </w:pPr>
      <w:bookmarkStart w:id="0" w:name="_GoBack"/>
      <w:bookmarkEnd w:id="0"/>
    </w:p>
    <w:p w14:paraId="1874038A" w14:textId="77777777" w:rsidR="00121916" w:rsidRDefault="00121916" w:rsidP="00D96402">
      <w:pPr>
        <w:tabs>
          <w:tab w:val="left" w:pos="4065"/>
        </w:tabs>
        <w:rPr>
          <w:rFonts w:ascii="Times New Roman" w:hAnsi="Times New Roman" w:cs="Times New Roman"/>
          <w:sz w:val="24"/>
          <w:szCs w:val="24"/>
        </w:rPr>
      </w:pPr>
    </w:p>
    <w:p w14:paraId="0328A2F2" w14:textId="77777777" w:rsidR="00121916" w:rsidRPr="00153740" w:rsidRDefault="00121916" w:rsidP="00121916">
      <w:pPr>
        <w:spacing w:after="0" w:line="240" w:lineRule="auto"/>
        <w:ind w:left="5103"/>
        <w:rPr>
          <w:rFonts w:ascii="Times New Roman" w:eastAsia="Times New Roman" w:hAnsi="Times New Roman"/>
          <w:lang w:eastAsia="ru-RU"/>
        </w:rPr>
      </w:pPr>
      <w:r w:rsidRPr="00153740">
        <w:rPr>
          <w:rFonts w:ascii="Times New Roman" w:eastAsia="Times New Roman" w:hAnsi="Times New Roman"/>
          <w:lang w:eastAsia="ru-RU"/>
        </w:rPr>
        <w:lastRenderedPageBreak/>
        <w:t xml:space="preserve">Приложение </w:t>
      </w:r>
    </w:p>
    <w:p w14:paraId="48FFCE51" w14:textId="77777777" w:rsidR="00121916" w:rsidRPr="00153740" w:rsidRDefault="00121916" w:rsidP="00121916">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к распоряжению администрации</w:t>
      </w:r>
    </w:p>
    <w:p w14:paraId="189AE04F" w14:textId="77777777" w:rsidR="00121916" w:rsidRPr="00153740" w:rsidRDefault="00121916" w:rsidP="00121916">
      <w:pPr>
        <w:spacing w:after="0" w:line="240" w:lineRule="auto"/>
        <w:rPr>
          <w:rFonts w:ascii="Times New Roman" w:eastAsia="Times New Roman" w:hAnsi="Times New Roman"/>
          <w:i/>
          <w:lang w:eastAsia="ru-RU"/>
        </w:rPr>
      </w:pPr>
      <w:r w:rsidRPr="00153740">
        <w:rPr>
          <w:rFonts w:ascii="Times New Roman" w:eastAsia="Times New Roman" w:hAnsi="Times New Roman"/>
          <w:lang w:eastAsia="ru-RU"/>
        </w:rPr>
        <w:t xml:space="preserve">                                                                                             муниципального округа Лосиноостровский</w:t>
      </w:r>
    </w:p>
    <w:p w14:paraId="089BE9E1" w14:textId="3A3EABD1" w:rsidR="00121916" w:rsidRPr="00153740" w:rsidRDefault="00121916" w:rsidP="00121916">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от </w:t>
      </w:r>
      <w:r w:rsidRPr="00121916">
        <w:rPr>
          <w:rFonts w:ascii="Times New Roman" w:eastAsia="Times New Roman" w:hAnsi="Times New Roman"/>
          <w:u w:val="single"/>
          <w:lang w:eastAsia="ru-RU"/>
        </w:rPr>
        <w:t>31 мая 2022</w:t>
      </w:r>
      <w:r w:rsidRPr="00153740">
        <w:rPr>
          <w:rFonts w:ascii="Times New Roman" w:eastAsia="Times New Roman" w:hAnsi="Times New Roman"/>
          <w:lang w:eastAsia="ru-RU"/>
        </w:rPr>
        <w:t xml:space="preserve"> г. № </w:t>
      </w:r>
      <w:r w:rsidRPr="00121916">
        <w:rPr>
          <w:rFonts w:ascii="Times New Roman" w:eastAsia="Times New Roman" w:hAnsi="Times New Roman"/>
          <w:u w:val="single"/>
          <w:lang w:eastAsia="ru-RU"/>
        </w:rPr>
        <w:t>35-РМЛ</w:t>
      </w:r>
    </w:p>
    <w:p w14:paraId="60681289" w14:textId="77777777" w:rsidR="00121916" w:rsidRPr="00153740" w:rsidRDefault="00121916" w:rsidP="00121916">
      <w:pPr>
        <w:spacing w:after="0" w:line="223" w:lineRule="auto"/>
        <w:rPr>
          <w:rFonts w:ascii="Times New Roman" w:hAnsi="Times New Roman"/>
          <w:b/>
          <w:lang w:eastAsia="ru-RU"/>
        </w:rPr>
      </w:pPr>
    </w:p>
    <w:p w14:paraId="139BFBA5" w14:textId="77777777" w:rsidR="00121916" w:rsidRPr="00153740" w:rsidRDefault="00121916" w:rsidP="00121916">
      <w:pPr>
        <w:spacing w:after="0" w:line="223" w:lineRule="auto"/>
        <w:jc w:val="center"/>
        <w:rPr>
          <w:rFonts w:ascii="Times New Roman" w:hAnsi="Times New Roman"/>
          <w:b/>
          <w:sz w:val="28"/>
          <w:szCs w:val="28"/>
          <w:lang w:eastAsia="ru-RU"/>
        </w:rPr>
      </w:pPr>
    </w:p>
    <w:p w14:paraId="6211B5AB" w14:textId="77777777" w:rsidR="00121916" w:rsidRPr="00153740" w:rsidRDefault="00121916" w:rsidP="00121916">
      <w:pPr>
        <w:spacing w:after="0" w:line="223" w:lineRule="auto"/>
        <w:jc w:val="center"/>
        <w:rPr>
          <w:rFonts w:ascii="Times New Roman" w:hAnsi="Times New Roman"/>
          <w:b/>
          <w:sz w:val="28"/>
          <w:szCs w:val="28"/>
          <w:lang w:eastAsia="ru-RU"/>
        </w:rPr>
      </w:pPr>
    </w:p>
    <w:p w14:paraId="5C733AF5" w14:textId="77777777" w:rsidR="00121916" w:rsidRPr="00121916" w:rsidRDefault="00121916" w:rsidP="00121916">
      <w:pPr>
        <w:pStyle w:val="ConsPlusTitle"/>
        <w:spacing w:line="276" w:lineRule="auto"/>
        <w:jc w:val="center"/>
        <w:rPr>
          <w:rFonts w:ascii="Times New Roman" w:hAnsi="Times New Roman" w:cs="Times New Roman"/>
          <w:sz w:val="28"/>
          <w:szCs w:val="28"/>
        </w:rPr>
      </w:pPr>
      <w:r w:rsidRPr="00121916">
        <w:rPr>
          <w:rFonts w:ascii="Times New Roman" w:hAnsi="Times New Roman" w:cs="Times New Roman"/>
          <w:sz w:val="28"/>
          <w:szCs w:val="28"/>
        </w:rPr>
        <w:t xml:space="preserve">Положение </w:t>
      </w:r>
    </w:p>
    <w:p w14:paraId="4BA9C10A" w14:textId="77777777" w:rsidR="00121916" w:rsidRPr="00121916" w:rsidRDefault="00121916" w:rsidP="00121916">
      <w:pPr>
        <w:pStyle w:val="ConsPlusTitle"/>
        <w:spacing w:line="276" w:lineRule="auto"/>
        <w:jc w:val="center"/>
        <w:rPr>
          <w:rFonts w:ascii="Times New Roman" w:hAnsi="Times New Roman" w:cs="Times New Roman"/>
          <w:sz w:val="28"/>
          <w:szCs w:val="28"/>
        </w:rPr>
      </w:pPr>
      <w:r w:rsidRPr="00121916">
        <w:rPr>
          <w:rFonts w:ascii="Times New Roman" w:hAnsi="Times New Roman" w:cs="Times New Roman"/>
          <w:sz w:val="28"/>
          <w:szCs w:val="28"/>
        </w:rPr>
        <w:t xml:space="preserve">о Единой комиссии по осуществлению закупок товаров, работ, услуг для обеспечения нужд муниципального округа Лосиноостровский </w:t>
      </w:r>
    </w:p>
    <w:p w14:paraId="4A5F7606" w14:textId="77777777" w:rsidR="00121916" w:rsidRPr="00121916" w:rsidRDefault="00121916" w:rsidP="00121916">
      <w:pPr>
        <w:pStyle w:val="ConsPlusTitle"/>
        <w:spacing w:line="276" w:lineRule="auto"/>
        <w:jc w:val="center"/>
        <w:rPr>
          <w:rFonts w:ascii="Times New Roman" w:hAnsi="Times New Roman" w:cs="Times New Roman"/>
          <w:sz w:val="28"/>
          <w:szCs w:val="28"/>
        </w:rPr>
      </w:pPr>
    </w:p>
    <w:p w14:paraId="4B3F9268" w14:textId="77777777" w:rsidR="00121916" w:rsidRPr="00121916" w:rsidRDefault="00121916" w:rsidP="00121916">
      <w:pPr>
        <w:pStyle w:val="ConsPlusTitle"/>
        <w:spacing w:line="276" w:lineRule="auto"/>
        <w:jc w:val="center"/>
        <w:outlineLvl w:val="1"/>
        <w:rPr>
          <w:rFonts w:ascii="Times New Roman" w:hAnsi="Times New Roman" w:cs="Times New Roman"/>
          <w:sz w:val="28"/>
          <w:szCs w:val="28"/>
        </w:rPr>
      </w:pPr>
      <w:r w:rsidRPr="00121916">
        <w:rPr>
          <w:rFonts w:ascii="Times New Roman" w:hAnsi="Times New Roman" w:cs="Times New Roman"/>
          <w:sz w:val="28"/>
          <w:szCs w:val="28"/>
        </w:rPr>
        <w:t>I. Общие положения</w:t>
      </w:r>
    </w:p>
    <w:p w14:paraId="1C8A32C0" w14:textId="77777777" w:rsidR="00121916" w:rsidRPr="00121916" w:rsidRDefault="00121916" w:rsidP="00121916">
      <w:pPr>
        <w:pStyle w:val="ConsPlusNormal"/>
        <w:widowControl w:val="0"/>
        <w:numPr>
          <w:ilvl w:val="1"/>
          <w:numId w:val="6"/>
        </w:numPr>
        <w:tabs>
          <w:tab w:val="left" w:pos="1134"/>
        </w:tabs>
        <w:adjustRightInd/>
        <w:spacing w:line="276" w:lineRule="auto"/>
        <w:ind w:left="0" w:firstLine="540"/>
        <w:jc w:val="both"/>
        <w:rPr>
          <w:rFonts w:ascii="Times New Roman" w:hAnsi="Times New Roman" w:cs="Times New Roman"/>
          <w:sz w:val="28"/>
          <w:szCs w:val="28"/>
        </w:rPr>
      </w:pPr>
      <w:r w:rsidRPr="00121916">
        <w:rPr>
          <w:rFonts w:ascii="Times New Roman" w:hAnsi="Times New Roman" w:cs="Times New Roman"/>
          <w:sz w:val="28"/>
          <w:szCs w:val="28"/>
        </w:rPr>
        <w:t>Настоящее Положение о Единой комиссия по осуществлению закупок товаров, работ, услуг для обеспечения нужд муниципального округа Лосиноостровский (далее - Положение, комиссия) определяет цели, задачи и функции комиссии, порядок ее формирования, деятельности, проведения заседаний, права и обязанности комиссии, ее отдельных членов, их полномочия и ответственность.</w:t>
      </w:r>
    </w:p>
    <w:p w14:paraId="7CC9AA44" w14:textId="77777777" w:rsidR="00121916" w:rsidRPr="00121916" w:rsidRDefault="00121916" w:rsidP="00121916">
      <w:pPr>
        <w:pStyle w:val="ConsPlusNormal"/>
        <w:spacing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 xml:space="preserve">В соответствии со </w:t>
      </w:r>
      <w:hyperlink r:id="rId13" w:history="1">
        <w:r w:rsidRPr="00121916">
          <w:rPr>
            <w:rFonts w:ascii="Times New Roman" w:hAnsi="Times New Roman" w:cs="Times New Roman"/>
            <w:sz w:val="28"/>
            <w:szCs w:val="28"/>
          </w:rPr>
          <w:t>статьей 39</w:t>
        </w:r>
      </w:hyperlink>
      <w:r w:rsidRPr="00121916">
        <w:rPr>
          <w:rFonts w:ascii="Times New Roman" w:hAnsi="Times New Roman" w:cs="Times New Roman"/>
          <w:sz w:val="28"/>
          <w:szCs w:val="28"/>
        </w:rPr>
        <w:t xml:space="preserve"> закона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комиссия выполняет функции по осуществлению закупок путем проведения  конкурсов, аукционов, запросов котировок.</w:t>
      </w:r>
    </w:p>
    <w:p w14:paraId="5F95ED95" w14:textId="77777777" w:rsidR="00121916" w:rsidRPr="00121916" w:rsidRDefault="00121916" w:rsidP="00121916">
      <w:pPr>
        <w:pStyle w:val="ConsPlusNormal"/>
        <w:widowControl w:val="0"/>
        <w:numPr>
          <w:ilvl w:val="1"/>
          <w:numId w:val="6"/>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Комиссия взаимодействует с федеральными органами исполнительной власти, иными организациями по вопросам, входящим в компетенцию комиссии.</w:t>
      </w:r>
    </w:p>
    <w:p w14:paraId="15C86923" w14:textId="77777777" w:rsidR="00121916" w:rsidRPr="00121916" w:rsidRDefault="00121916" w:rsidP="00121916">
      <w:pPr>
        <w:pStyle w:val="ConsPlusNormal"/>
        <w:widowControl w:val="0"/>
        <w:numPr>
          <w:ilvl w:val="1"/>
          <w:numId w:val="6"/>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Комиссия в своей деятельности руководствуется Гражданским </w:t>
      </w:r>
      <w:hyperlink r:id="rId14" w:history="1">
        <w:r w:rsidRPr="00121916">
          <w:rPr>
            <w:rFonts w:ascii="Times New Roman" w:hAnsi="Times New Roman" w:cs="Times New Roman"/>
            <w:sz w:val="28"/>
            <w:szCs w:val="28"/>
          </w:rPr>
          <w:t>кодексом</w:t>
        </w:r>
      </w:hyperlink>
      <w:r w:rsidRPr="00121916">
        <w:rPr>
          <w:rFonts w:ascii="Times New Roman" w:hAnsi="Times New Roman" w:cs="Times New Roman"/>
          <w:sz w:val="28"/>
          <w:szCs w:val="28"/>
        </w:rPr>
        <w:t xml:space="preserve"> Российской Федерации, Бюджетным </w:t>
      </w:r>
      <w:hyperlink r:id="rId15" w:history="1">
        <w:r w:rsidRPr="00121916">
          <w:rPr>
            <w:rFonts w:ascii="Times New Roman" w:hAnsi="Times New Roman" w:cs="Times New Roman"/>
            <w:sz w:val="28"/>
            <w:szCs w:val="28"/>
          </w:rPr>
          <w:t>кодексом</w:t>
        </w:r>
      </w:hyperlink>
      <w:r w:rsidRPr="00121916">
        <w:rPr>
          <w:rFonts w:ascii="Times New Roman" w:hAnsi="Times New Roman" w:cs="Times New Roman"/>
          <w:sz w:val="28"/>
          <w:szCs w:val="28"/>
        </w:rPr>
        <w:t xml:space="preserve"> Российской Федерации, </w:t>
      </w:r>
      <w:hyperlink r:id="rId16"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 иными федеральными законами, нормативными правовыми актами Президента РФ, Правительства РФ и иных федеральных органов исполнительной власти, а также нормативными актами и настоящим Положением.</w:t>
      </w:r>
    </w:p>
    <w:p w14:paraId="44762ECB" w14:textId="77777777" w:rsidR="00121916" w:rsidRPr="00121916" w:rsidRDefault="00121916" w:rsidP="00121916">
      <w:pPr>
        <w:pStyle w:val="ConsPlusNormal"/>
        <w:widowControl w:val="0"/>
        <w:numPr>
          <w:ilvl w:val="1"/>
          <w:numId w:val="6"/>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Материальное и техническое обеспечение деятельности комиссии, в том числе своевременное предоставление помещений, оргтехники и канцелярских принадлежностей осуществляет администрация муниципального округа Лосиноостровский (далее – администрация МО Лосиноостровский).</w:t>
      </w:r>
    </w:p>
    <w:p w14:paraId="04EDFBBD" w14:textId="77777777" w:rsidR="00121916" w:rsidRPr="00121916" w:rsidRDefault="00121916" w:rsidP="00121916">
      <w:pPr>
        <w:pStyle w:val="ConsPlusNormal"/>
        <w:spacing w:line="276" w:lineRule="auto"/>
        <w:ind w:firstLine="540"/>
        <w:jc w:val="both"/>
        <w:rPr>
          <w:rFonts w:ascii="Times New Roman" w:hAnsi="Times New Roman" w:cs="Times New Roman"/>
          <w:sz w:val="28"/>
          <w:szCs w:val="28"/>
        </w:rPr>
      </w:pPr>
    </w:p>
    <w:p w14:paraId="38DF3AE8" w14:textId="77777777" w:rsidR="00121916" w:rsidRPr="00121916" w:rsidRDefault="00121916" w:rsidP="00121916">
      <w:pPr>
        <w:pStyle w:val="ConsPlusTitle"/>
        <w:spacing w:line="276" w:lineRule="auto"/>
        <w:jc w:val="center"/>
        <w:outlineLvl w:val="1"/>
        <w:rPr>
          <w:rFonts w:ascii="Times New Roman" w:hAnsi="Times New Roman" w:cs="Times New Roman"/>
          <w:sz w:val="28"/>
          <w:szCs w:val="28"/>
        </w:rPr>
      </w:pPr>
      <w:r w:rsidRPr="00121916">
        <w:rPr>
          <w:rFonts w:ascii="Times New Roman" w:hAnsi="Times New Roman" w:cs="Times New Roman"/>
          <w:sz w:val="28"/>
          <w:szCs w:val="28"/>
        </w:rPr>
        <w:t>II. Порядок формирования и деятельности комиссии</w:t>
      </w:r>
    </w:p>
    <w:p w14:paraId="469AF5EF"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Комиссия состоит из председателя, секретаря и членов комиссии. </w:t>
      </w:r>
    </w:p>
    <w:p w14:paraId="41D9BCE6"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В соответствии с частью 3 статьи 39 Закона № 44-ФЗ общее </w:t>
      </w:r>
      <w:r w:rsidRPr="00121916">
        <w:rPr>
          <w:rFonts w:ascii="Times New Roman" w:hAnsi="Times New Roman" w:cs="Times New Roman"/>
          <w:sz w:val="28"/>
          <w:szCs w:val="28"/>
        </w:rPr>
        <w:lastRenderedPageBreak/>
        <w:t>количество членов комиссии должно быть не менее трех человек.</w:t>
      </w:r>
    </w:p>
    <w:p w14:paraId="59308CAF"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Состав комиссии утверждается распоряжением администрации МО Лосиноостровский.</w:t>
      </w:r>
    </w:p>
    <w:p w14:paraId="3691FA34"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Комиссия состоит из сотрудников администрации МО Лосиноостровский, также лиц, обладающих специальными знаниями, относящимися к объекту закупки.</w:t>
      </w:r>
    </w:p>
    <w:p w14:paraId="1938748F"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В соответствии с частью 5 статьи 39 Закона № 44-ФЗ в состав комиссии включаются преимущественно лица, прошедшие профессиональную переподготовку или повышение квалификации в сфере закупок.</w:t>
      </w:r>
    </w:p>
    <w:p w14:paraId="25DC595C" w14:textId="77777777" w:rsidR="00121916" w:rsidRPr="00121916" w:rsidRDefault="00121916" w:rsidP="00121916">
      <w:pPr>
        <w:numPr>
          <w:ilvl w:val="1"/>
          <w:numId w:val="7"/>
        </w:numPr>
        <w:spacing w:after="0"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В соответствии с частью 6 статьи 39 Закона № 44-ФЗ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14:paraId="115CD5DF"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31858F60" w14:textId="77777777" w:rsidR="00121916" w:rsidRPr="00121916" w:rsidRDefault="00121916" w:rsidP="00121916">
      <w:pPr>
        <w:pStyle w:val="ConsPlusNormal"/>
        <w:widowControl w:val="0"/>
        <w:numPr>
          <w:ilvl w:val="1"/>
          <w:numId w:val="7"/>
        </w:numPr>
        <w:tabs>
          <w:tab w:val="left" w:pos="993"/>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 Замена члена комиссии осуществляется распоряжением </w:t>
      </w:r>
      <w:r w:rsidRPr="00121916">
        <w:rPr>
          <w:rFonts w:ascii="Times New Roman" w:hAnsi="Times New Roman" w:cs="Times New Roman"/>
          <w:sz w:val="28"/>
          <w:szCs w:val="28"/>
        </w:rPr>
        <w:lastRenderedPageBreak/>
        <w:t>администрации МО Лосиноостровский.</w:t>
      </w:r>
    </w:p>
    <w:p w14:paraId="6BDA14AA" w14:textId="77777777" w:rsidR="00121916" w:rsidRPr="00121916" w:rsidRDefault="00121916" w:rsidP="00121916">
      <w:pPr>
        <w:pStyle w:val="ConsPlusNormal"/>
        <w:widowControl w:val="0"/>
        <w:numPr>
          <w:ilvl w:val="1"/>
          <w:numId w:val="7"/>
        </w:numPr>
        <w:tabs>
          <w:tab w:val="left" w:pos="1134"/>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Председатель комиссии должен своевременно объявлять о месте, дате и времени проведения заседания комиссии.</w:t>
      </w:r>
    </w:p>
    <w:p w14:paraId="28579FD7" w14:textId="77777777" w:rsidR="00121916" w:rsidRPr="00121916" w:rsidRDefault="00121916" w:rsidP="00121916">
      <w:pPr>
        <w:pStyle w:val="ConsPlusNormal"/>
        <w:widowControl w:val="0"/>
        <w:numPr>
          <w:ilvl w:val="1"/>
          <w:numId w:val="7"/>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В соответствии с частью 8 статьи 39 Закона № 44-ФЗ заседание комиссии правомочно, если на нем присутствует </w:t>
      </w:r>
      <w:r w:rsidRPr="00121916">
        <w:rPr>
          <w:rFonts w:ascii="Times New Roman" w:hAnsi="Times New Roman" w:cs="Times New Roman"/>
          <w:color w:val="22272F"/>
          <w:sz w:val="28"/>
          <w:szCs w:val="28"/>
          <w:shd w:val="clear" w:color="auto" w:fill="FFFFFF"/>
        </w:rPr>
        <w:t>не менее чем пятьдесят процентов общего числа ее членов</w:t>
      </w:r>
      <w:r w:rsidRPr="00121916">
        <w:rPr>
          <w:rFonts w:ascii="Times New Roman" w:hAnsi="Times New Roman" w:cs="Times New Roman"/>
          <w:sz w:val="28"/>
          <w:szCs w:val="28"/>
        </w:rPr>
        <w:t xml:space="preserve">. </w:t>
      </w:r>
    </w:p>
    <w:p w14:paraId="449BCC1A" w14:textId="77777777" w:rsidR="00121916" w:rsidRPr="00121916" w:rsidRDefault="00121916" w:rsidP="00121916">
      <w:pPr>
        <w:pStyle w:val="ConsPlusNormal"/>
        <w:spacing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7F1E8D9"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(часть 8 статьи 39 Закона № 44-ФЗ).</w:t>
      </w:r>
    </w:p>
    <w:p w14:paraId="067E99CA" w14:textId="77777777" w:rsidR="00121916" w:rsidRPr="00121916" w:rsidRDefault="00121916" w:rsidP="00121916">
      <w:pPr>
        <w:pStyle w:val="ConsPlusNormal"/>
        <w:widowControl w:val="0"/>
        <w:numPr>
          <w:ilvl w:val="1"/>
          <w:numId w:val="7"/>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В случае если члену комиссии станет известно о нарушении другим членом комиссии или секретарем комиссии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или настоящего Положения - он должен письменно сообщить об этом председателю комиссии в течение одного рабочего дня с момента, когда он узнал о таком нарушении.</w:t>
      </w:r>
    </w:p>
    <w:p w14:paraId="41DE7C67" w14:textId="77777777" w:rsidR="00121916" w:rsidRPr="00121916" w:rsidRDefault="00121916" w:rsidP="00121916">
      <w:pPr>
        <w:pStyle w:val="ConsPlusNormal"/>
        <w:widowControl w:val="0"/>
        <w:numPr>
          <w:ilvl w:val="1"/>
          <w:numId w:val="7"/>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Председатель, секретарь, 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F5740BB" w14:textId="77777777" w:rsidR="00121916" w:rsidRPr="00121916" w:rsidRDefault="00121916" w:rsidP="00121916">
      <w:pPr>
        <w:pStyle w:val="ConsPlusNormal"/>
        <w:widowControl w:val="0"/>
        <w:numPr>
          <w:ilvl w:val="1"/>
          <w:numId w:val="7"/>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Оригиналы всех документов, оформленных при осуществлении функций комиссии, хранятся в администрации МО Лосиноостровский, в течение сроков, установленных </w:t>
      </w:r>
      <w:hyperlink r:id="rId17"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w:t>
      </w:r>
    </w:p>
    <w:p w14:paraId="215AFA16" w14:textId="77777777" w:rsidR="00121916" w:rsidRPr="00121916" w:rsidRDefault="00121916" w:rsidP="00121916">
      <w:pPr>
        <w:pStyle w:val="ConsPlusNormal"/>
        <w:spacing w:line="276" w:lineRule="auto"/>
        <w:jc w:val="both"/>
        <w:rPr>
          <w:rFonts w:ascii="Times New Roman" w:hAnsi="Times New Roman" w:cs="Times New Roman"/>
          <w:sz w:val="28"/>
          <w:szCs w:val="28"/>
        </w:rPr>
      </w:pPr>
    </w:p>
    <w:p w14:paraId="3A38E1A7" w14:textId="77777777" w:rsidR="00121916" w:rsidRPr="00121916" w:rsidRDefault="00121916" w:rsidP="00121916">
      <w:pPr>
        <w:pStyle w:val="ConsPlusTitle"/>
        <w:spacing w:line="276" w:lineRule="auto"/>
        <w:jc w:val="center"/>
        <w:outlineLvl w:val="1"/>
        <w:rPr>
          <w:rFonts w:ascii="Times New Roman" w:hAnsi="Times New Roman" w:cs="Times New Roman"/>
          <w:sz w:val="28"/>
          <w:szCs w:val="28"/>
        </w:rPr>
      </w:pPr>
      <w:bookmarkStart w:id="1" w:name="P129"/>
      <w:bookmarkEnd w:id="1"/>
      <w:r w:rsidRPr="00121916">
        <w:rPr>
          <w:rFonts w:ascii="Times New Roman" w:hAnsi="Times New Roman" w:cs="Times New Roman"/>
          <w:sz w:val="28"/>
          <w:szCs w:val="28"/>
        </w:rPr>
        <w:t>III. Функции комиссии</w:t>
      </w:r>
    </w:p>
    <w:p w14:paraId="2B07F47A" w14:textId="77777777" w:rsidR="00121916" w:rsidRPr="00121916" w:rsidRDefault="00121916" w:rsidP="00121916">
      <w:pPr>
        <w:pStyle w:val="ConsPlusNormal"/>
        <w:widowControl w:val="0"/>
        <w:numPr>
          <w:ilvl w:val="1"/>
          <w:numId w:val="8"/>
        </w:numPr>
        <w:tabs>
          <w:tab w:val="left" w:pos="142"/>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Основные функции комиссии:</w:t>
      </w:r>
    </w:p>
    <w:p w14:paraId="6B3ABEBD" w14:textId="77777777" w:rsidR="00121916" w:rsidRPr="00121916" w:rsidRDefault="00121916" w:rsidP="00121916">
      <w:pPr>
        <w:pStyle w:val="ConsPlusNormal"/>
        <w:widowControl w:val="0"/>
        <w:numPr>
          <w:ilvl w:val="2"/>
          <w:numId w:val="8"/>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3 статьи 48 Закона № 44-ФЗ:</w:t>
      </w:r>
    </w:p>
    <w:p w14:paraId="47B4515F" w14:textId="77777777" w:rsidR="00121916" w:rsidRPr="00121916" w:rsidRDefault="00121916" w:rsidP="00121916">
      <w:pPr>
        <w:pStyle w:val="ConsPlusNormal"/>
        <w:spacing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w:t>
      </w:r>
      <w:r w:rsidRPr="00121916">
        <w:rPr>
          <w:rFonts w:ascii="Times New Roman" w:hAnsi="Times New Roman" w:cs="Times New Roman"/>
          <w:sz w:val="28"/>
          <w:szCs w:val="28"/>
        </w:rPr>
        <w:lastRenderedPageBreak/>
        <w:t>извещению об осуществлении закупки или об отклонении заявки на участие в закупке;</w:t>
      </w:r>
    </w:p>
    <w:p w14:paraId="6BA274F6" w14:textId="77777777" w:rsidR="00121916" w:rsidRPr="00121916" w:rsidRDefault="00121916" w:rsidP="00121916">
      <w:pPr>
        <w:pStyle w:val="ConsPlusNormal"/>
        <w:spacing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8" w:history="1">
        <w:r w:rsidRPr="00121916">
          <w:rPr>
            <w:rFonts w:ascii="Times New Roman" w:hAnsi="Times New Roman" w:cs="Times New Roman"/>
            <w:sz w:val="28"/>
            <w:szCs w:val="28"/>
          </w:rPr>
          <w:t>пунктами 2</w:t>
        </w:r>
      </w:hyperlink>
      <w:r w:rsidRPr="00121916">
        <w:rPr>
          <w:rFonts w:ascii="Times New Roman" w:hAnsi="Times New Roman" w:cs="Times New Roman"/>
          <w:sz w:val="28"/>
          <w:szCs w:val="28"/>
        </w:rPr>
        <w:t xml:space="preserve"> и </w:t>
      </w:r>
      <w:hyperlink r:id="rId19" w:history="1">
        <w:r w:rsidRPr="00121916">
          <w:rPr>
            <w:rFonts w:ascii="Times New Roman" w:hAnsi="Times New Roman" w:cs="Times New Roman"/>
            <w:sz w:val="28"/>
            <w:szCs w:val="28"/>
          </w:rPr>
          <w:t>3 части 1 статьи 32</w:t>
        </w:r>
      </w:hyperlink>
      <w:r w:rsidRPr="00121916">
        <w:rPr>
          <w:rFonts w:ascii="Times New Roman" w:hAnsi="Times New Roman" w:cs="Times New Roman"/>
          <w:sz w:val="28"/>
          <w:szCs w:val="28"/>
        </w:rPr>
        <w:t xml:space="preserve"> </w:t>
      </w:r>
      <w:hyperlink r:id="rId20"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 (если такие критерии установлены извещением об осуществлении закупки).</w:t>
      </w:r>
    </w:p>
    <w:p w14:paraId="526DFE32" w14:textId="77777777" w:rsidR="00121916" w:rsidRPr="00121916" w:rsidRDefault="00121916" w:rsidP="00121916">
      <w:pPr>
        <w:pStyle w:val="ConsPlusNormal"/>
        <w:widowControl w:val="0"/>
        <w:numPr>
          <w:ilvl w:val="2"/>
          <w:numId w:val="8"/>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11 статьи 48 Закона № 44-ФЗ:</w:t>
      </w:r>
    </w:p>
    <w:p w14:paraId="60BDB5AE"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21" w:history="1">
        <w:r w:rsidRPr="00121916">
          <w:rPr>
            <w:rFonts w:ascii="Times New Roman" w:hAnsi="Times New Roman" w:cs="Times New Roman"/>
            <w:sz w:val="28"/>
            <w:szCs w:val="28"/>
          </w:rPr>
          <w:t>пунктом 2 части 10</w:t>
        </w:r>
      </w:hyperlink>
      <w:r w:rsidRPr="00121916">
        <w:rPr>
          <w:rFonts w:ascii="Times New Roman" w:hAnsi="Times New Roman" w:cs="Times New Roman"/>
          <w:sz w:val="28"/>
          <w:szCs w:val="28"/>
        </w:rPr>
        <w:t xml:space="preserve"> статьи 48 Закона №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68EFB52A"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22" w:history="1">
        <w:r w:rsidRPr="00121916">
          <w:rPr>
            <w:rFonts w:ascii="Times New Roman" w:hAnsi="Times New Roman" w:cs="Times New Roman"/>
            <w:sz w:val="28"/>
            <w:szCs w:val="28"/>
          </w:rPr>
          <w:t>пунктом 4 части 1 статьи 32</w:t>
        </w:r>
      </w:hyperlink>
      <w:r w:rsidRPr="00121916">
        <w:rPr>
          <w:rFonts w:ascii="Times New Roman" w:hAnsi="Times New Roman" w:cs="Times New Roman"/>
          <w:sz w:val="28"/>
          <w:szCs w:val="28"/>
        </w:rPr>
        <w:t xml:space="preserve"> Закона № 44-ФЗ (если такой критерий установлен извещением об осуществлении закупки).</w:t>
      </w:r>
    </w:p>
    <w:p w14:paraId="4F060E1C" w14:textId="77777777" w:rsidR="00121916" w:rsidRPr="00121916" w:rsidRDefault="00121916" w:rsidP="00121916">
      <w:pPr>
        <w:pStyle w:val="ConsPlusNormal"/>
        <w:widowControl w:val="0"/>
        <w:numPr>
          <w:ilvl w:val="2"/>
          <w:numId w:val="8"/>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15 статьи 48 Закона № 44-ФЗ:</w:t>
      </w:r>
    </w:p>
    <w:p w14:paraId="365819B2"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bookmarkStart w:id="2" w:name="Par0"/>
      <w:bookmarkEnd w:id="2"/>
      <w:r w:rsidRPr="00121916">
        <w:rPr>
          <w:rFonts w:ascii="Times New Roman" w:hAnsi="Times New Roman" w:cs="Times New Roman"/>
          <w:sz w:val="28"/>
          <w:szCs w:val="28"/>
        </w:rPr>
        <w:t xml:space="preserve">а) осуществляют оценку ценовых предложений по критерию, предусмотренному </w:t>
      </w:r>
      <w:hyperlink r:id="rId23" w:history="1">
        <w:r w:rsidRPr="00121916">
          <w:rPr>
            <w:rFonts w:ascii="Times New Roman" w:hAnsi="Times New Roman" w:cs="Times New Roman"/>
            <w:sz w:val="28"/>
            <w:szCs w:val="28"/>
          </w:rPr>
          <w:t>пунктом 1 части 1 статьи 32</w:t>
        </w:r>
      </w:hyperlink>
      <w:r w:rsidRPr="00121916">
        <w:rPr>
          <w:rFonts w:ascii="Times New Roman" w:hAnsi="Times New Roman" w:cs="Times New Roman"/>
          <w:sz w:val="28"/>
          <w:szCs w:val="28"/>
        </w:rPr>
        <w:t xml:space="preserve"> Закона № 44-ФЗ;</w:t>
      </w:r>
    </w:p>
    <w:p w14:paraId="6CDE8D1D"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 xml:space="preserve">б) на основании результатов оценки первых и вторых частей заявок на участие в закупке, содержащихся в протоколах, предусмотренных </w:t>
      </w:r>
      <w:hyperlink r:id="rId24" w:history="1">
        <w:r w:rsidRPr="00121916">
          <w:rPr>
            <w:rFonts w:ascii="Times New Roman" w:hAnsi="Times New Roman" w:cs="Times New Roman"/>
            <w:sz w:val="28"/>
            <w:szCs w:val="28"/>
          </w:rPr>
          <w:t>частями 6</w:t>
        </w:r>
      </w:hyperlink>
      <w:r w:rsidRPr="00121916">
        <w:rPr>
          <w:rFonts w:ascii="Times New Roman" w:hAnsi="Times New Roman" w:cs="Times New Roman"/>
          <w:sz w:val="28"/>
          <w:szCs w:val="28"/>
        </w:rPr>
        <w:t xml:space="preserve"> и </w:t>
      </w:r>
      <w:hyperlink r:id="rId25" w:history="1">
        <w:r w:rsidRPr="00121916">
          <w:rPr>
            <w:rFonts w:ascii="Times New Roman" w:hAnsi="Times New Roman" w:cs="Times New Roman"/>
            <w:sz w:val="28"/>
            <w:szCs w:val="28"/>
          </w:rPr>
          <w:t>13</w:t>
        </w:r>
      </w:hyperlink>
      <w:r w:rsidRPr="00121916">
        <w:rPr>
          <w:rFonts w:ascii="Times New Roman" w:hAnsi="Times New Roman" w:cs="Times New Roman"/>
          <w:sz w:val="28"/>
          <w:szCs w:val="28"/>
        </w:rPr>
        <w:t xml:space="preserve"> статьи 48 Закона № 44-ФЗ, а также оценки, предусмотренной </w:t>
      </w:r>
      <w:hyperlink w:anchor="Par0" w:history="1">
        <w:r w:rsidRPr="00121916">
          <w:rPr>
            <w:rFonts w:ascii="Times New Roman" w:hAnsi="Times New Roman" w:cs="Times New Roman"/>
            <w:sz w:val="28"/>
            <w:szCs w:val="28"/>
          </w:rPr>
          <w:t>подпунктом «а</w:t>
        </w:r>
      </w:hyperlink>
      <w:r w:rsidRPr="00121916">
        <w:rPr>
          <w:rFonts w:ascii="Times New Roman" w:hAnsi="Times New Roman" w:cs="Times New Roman"/>
          <w:sz w:val="28"/>
          <w:szCs w:val="28"/>
        </w:rPr>
        <w:t xml:space="preserve">» пункта 1 части 15 статьи 48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6" w:history="1">
        <w:r w:rsidRPr="00121916">
          <w:rPr>
            <w:rFonts w:ascii="Times New Roman" w:hAnsi="Times New Roman" w:cs="Times New Roman"/>
            <w:sz w:val="28"/>
            <w:szCs w:val="28"/>
          </w:rPr>
          <w:t>статьей 14</w:t>
        </w:r>
      </w:hyperlink>
      <w:r w:rsidRPr="00121916">
        <w:rPr>
          <w:rFonts w:ascii="Times New Roman" w:hAnsi="Times New Roman" w:cs="Times New Roman"/>
          <w:sz w:val="28"/>
          <w:szCs w:val="28"/>
        </w:rPr>
        <w:t xml:space="preserve">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w:t>
      </w:r>
      <w:r w:rsidRPr="00121916">
        <w:rPr>
          <w:rFonts w:ascii="Times New Roman" w:hAnsi="Times New Roman" w:cs="Times New Roman"/>
          <w:sz w:val="28"/>
          <w:szCs w:val="28"/>
        </w:rPr>
        <w:lastRenderedPageBreak/>
        <w:t>закупке, которая поступила ранее других заявок на участие в закупке, содержащих такие же условия.</w:t>
      </w:r>
    </w:p>
    <w:p w14:paraId="30D88E5E"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3.1.4. При проведении электронного аукциона члены комиссии по осуществлению закупок в соответствии с пунктом 1 части 5 статьи 49 Закона № 44-ФЗ:</w:t>
      </w:r>
    </w:p>
    <w:p w14:paraId="7EDA774C"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r:id="rId27" w:history="1">
        <w:r w:rsidRPr="00121916">
          <w:rPr>
            <w:rFonts w:ascii="Times New Roman" w:hAnsi="Times New Roman" w:cs="Times New Roman"/>
            <w:sz w:val="28"/>
            <w:szCs w:val="28"/>
          </w:rPr>
          <w:t>пунктом 4 части 4</w:t>
        </w:r>
      </w:hyperlink>
      <w:r w:rsidRPr="00121916">
        <w:rPr>
          <w:rFonts w:ascii="Times New Roman" w:hAnsi="Times New Roman" w:cs="Times New Roman"/>
          <w:sz w:val="28"/>
          <w:szCs w:val="28"/>
        </w:rPr>
        <w:t xml:space="preserve"> статьи 49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8" w:history="1">
        <w:r w:rsidRPr="00121916">
          <w:rPr>
            <w:rFonts w:ascii="Times New Roman" w:hAnsi="Times New Roman" w:cs="Times New Roman"/>
            <w:sz w:val="28"/>
            <w:szCs w:val="28"/>
          </w:rPr>
          <w:t>пунктами 1</w:t>
        </w:r>
      </w:hyperlink>
      <w:r w:rsidRPr="00121916">
        <w:rPr>
          <w:rFonts w:ascii="Times New Roman" w:hAnsi="Times New Roman" w:cs="Times New Roman"/>
          <w:sz w:val="28"/>
          <w:szCs w:val="28"/>
        </w:rPr>
        <w:t xml:space="preserve"> - </w:t>
      </w:r>
      <w:hyperlink r:id="rId29" w:history="1">
        <w:r w:rsidRPr="00121916">
          <w:rPr>
            <w:rFonts w:ascii="Times New Roman" w:hAnsi="Times New Roman" w:cs="Times New Roman"/>
            <w:sz w:val="28"/>
            <w:szCs w:val="28"/>
          </w:rPr>
          <w:t>8 части 12 статьи 48</w:t>
        </w:r>
      </w:hyperlink>
      <w:r w:rsidRPr="00121916">
        <w:rPr>
          <w:rFonts w:ascii="Times New Roman" w:hAnsi="Times New Roman" w:cs="Times New Roman"/>
          <w:sz w:val="28"/>
          <w:szCs w:val="28"/>
        </w:rPr>
        <w:t xml:space="preserve"> Закона      № 44-ФЗ;</w:t>
      </w:r>
    </w:p>
    <w:p w14:paraId="1E1FA5EF"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0" w:history="1">
        <w:r w:rsidRPr="00121916">
          <w:rPr>
            <w:rFonts w:ascii="Times New Roman" w:hAnsi="Times New Roman" w:cs="Times New Roman"/>
            <w:sz w:val="28"/>
            <w:szCs w:val="28"/>
          </w:rPr>
          <w:t>подпунктом «а</w:t>
        </w:r>
      </w:hyperlink>
      <w:r w:rsidRPr="00121916">
        <w:rPr>
          <w:rFonts w:ascii="Times New Roman" w:hAnsi="Times New Roman" w:cs="Times New Roman"/>
          <w:sz w:val="28"/>
          <w:szCs w:val="28"/>
        </w:rPr>
        <w:t xml:space="preserve">» пункта 1 части 5 статьи 49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0" w:history="1">
        <w:r w:rsidRPr="00121916">
          <w:rPr>
            <w:rFonts w:ascii="Times New Roman" w:hAnsi="Times New Roman" w:cs="Times New Roman"/>
            <w:sz w:val="28"/>
            <w:szCs w:val="28"/>
          </w:rPr>
          <w:t>пунктом 9 части 3</w:t>
        </w:r>
      </w:hyperlink>
      <w:r w:rsidRPr="00121916">
        <w:rPr>
          <w:rFonts w:ascii="Times New Roman" w:hAnsi="Times New Roman" w:cs="Times New Roman"/>
          <w:sz w:val="28"/>
          <w:szCs w:val="28"/>
        </w:rPr>
        <w:t xml:space="preserve">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31" w:history="1">
        <w:r w:rsidRPr="00121916">
          <w:rPr>
            <w:rFonts w:ascii="Times New Roman" w:hAnsi="Times New Roman" w:cs="Times New Roman"/>
            <w:sz w:val="28"/>
            <w:szCs w:val="28"/>
          </w:rPr>
          <w:t>абзацем первым пункта 9 части 3</w:t>
        </w:r>
      </w:hyperlink>
      <w:r w:rsidRPr="00121916">
        <w:rPr>
          <w:rFonts w:ascii="Times New Roman" w:hAnsi="Times New Roman" w:cs="Times New Roman"/>
          <w:sz w:val="28"/>
          <w:szCs w:val="28"/>
        </w:rPr>
        <w:t xml:space="preserve">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2" w:history="1">
        <w:r w:rsidRPr="00121916">
          <w:rPr>
            <w:rFonts w:ascii="Times New Roman" w:hAnsi="Times New Roman" w:cs="Times New Roman"/>
            <w:sz w:val="28"/>
            <w:szCs w:val="28"/>
          </w:rPr>
          <w:t>статьей 14</w:t>
        </w:r>
      </w:hyperlink>
      <w:r w:rsidRPr="00121916">
        <w:rPr>
          <w:rFonts w:ascii="Times New Roman" w:hAnsi="Times New Roman" w:cs="Times New Roman"/>
          <w:sz w:val="28"/>
          <w:szCs w:val="28"/>
        </w:rPr>
        <w:t xml:space="preserve"> настоящего Закона № 44-ФЗ. Заявке на участие в закупке победителя определения поставщика (подрядчика, исполнителя) присваивается первый номер.</w:t>
      </w:r>
    </w:p>
    <w:p w14:paraId="3F2D7719" w14:textId="77777777" w:rsidR="00121916" w:rsidRPr="00121916" w:rsidRDefault="00121916" w:rsidP="00121916">
      <w:pPr>
        <w:autoSpaceDE w:val="0"/>
        <w:autoSpaceDN w:val="0"/>
        <w:adjustRightInd w:val="0"/>
        <w:spacing w:after="0"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3.1.5. При проведении электронного запроса котировок члены комиссии по осуществлению закупок в соответствии с пунктом 1 части 3 статьи 50 Закона № 44-ФЗ:</w:t>
      </w:r>
    </w:p>
    <w:p w14:paraId="4E3ED98A"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r:id="rId33" w:history="1">
        <w:r w:rsidRPr="00121916">
          <w:rPr>
            <w:rFonts w:ascii="Times New Roman" w:hAnsi="Times New Roman" w:cs="Times New Roman"/>
            <w:sz w:val="28"/>
            <w:szCs w:val="28"/>
          </w:rPr>
          <w:t>частью 2</w:t>
        </w:r>
      </w:hyperlink>
      <w:r w:rsidRPr="00121916">
        <w:rPr>
          <w:rFonts w:ascii="Times New Roman" w:hAnsi="Times New Roman" w:cs="Times New Roman"/>
          <w:sz w:val="28"/>
          <w:szCs w:val="28"/>
        </w:rPr>
        <w:t xml:space="preserve"> статьи 50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34" w:history="1">
        <w:r w:rsidRPr="00121916">
          <w:rPr>
            <w:rFonts w:ascii="Times New Roman" w:hAnsi="Times New Roman" w:cs="Times New Roman"/>
            <w:sz w:val="28"/>
            <w:szCs w:val="28"/>
          </w:rPr>
          <w:t>пунктами 1</w:t>
        </w:r>
      </w:hyperlink>
      <w:r w:rsidRPr="00121916">
        <w:rPr>
          <w:rFonts w:ascii="Times New Roman" w:hAnsi="Times New Roman" w:cs="Times New Roman"/>
          <w:sz w:val="28"/>
          <w:szCs w:val="28"/>
        </w:rPr>
        <w:t xml:space="preserve"> - </w:t>
      </w:r>
      <w:hyperlink r:id="rId35" w:history="1">
        <w:r w:rsidRPr="00121916">
          <w:rPr>
            <w:rFonts w:ascii="Times New Roman" w:hAnsi="Times New Roman" w:cs="Times New Roman"/>
            <w:sz w:val="28"/>
            <w:szCs w:val="28"/>
          </w:rPr>
          <w:t>8 части 12 статьи 48</w:t>
        </w:r>
      </w:hyperlink>
      <w:r w:rsidRPr="00121916">
        <w:rPr>
          <w:rFonts w:ascii="Times New Roman" w:hAnsi="Times New Roman" w:cs="Times New Roman"/>
          <w:sz w:val="28"/>
          <w:szCs w:val="28"/>
        </w:rPr>
        <w:t xml:space="preserve"> Закона № 44-ФЗ;</w:t>
      </w:r>
    </w:p>
    <w:p w14:paraId="5C2C6CB5"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б) на основании решения, предусмотренного </w:t>
      </w:r>
      <w:hyperlink w:anchor="Par0" w:history="1">
        <w:r w:rsidRPr="00121916">
          <w:rPr>
            <w:rFonts w:ascii="Times New Roman" w:hAnsi="Times New Roman" w:cs="Times New Roman"/>
            <w:sz w:val="28"/>
            <w:szCs w:val="28"/>
          </w:rPr>
          <w:t>подпунктом «а</w:t>
        </w:r>
      </w:hyperlink>
      <w:r w:rsidRPr="00121916">
        <w:rPr>
          <w:rFonts w:ascii="Times New Roman" w:hAnsi="Times New Roman" w:cs="Times New Roman"/>
          <w:sz w:val="28"/>
          <w:szCs w:val="28"/>
        </w:rPr>
        <w:t xml:space="preserve">» пункта 1 части 3 статьи 50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w:t>
      </w:r>
      <w:r w:rsidRPr="00121916">
        <w:rPr>
          <w:rFonts w:ascii="Times New Roman" w:hAnsi="Times New Roman" w:cs="Times New Roman"/>
          <w:sz w:val="28"/>
          <w:szCs w:val="28"/>
        </w:rPr>
        <w:lastRenderedPageBreak/>
        <w:t xml:space="preserve">товара, работы, услуги (в случае, предусмотренном </w:t>
      </w:r>
      <w:hyperlink r:id="rId36" w:history="1">
        <w:r w:rsidRPr="00121916">
          <w:rPr>
            <w:rFonts w:ascii="Times New Roman" w:hAnsi="Times New Roman" w:cs="Times New Roman"/>
            <w:sz w:val="28"/>
            <w:szCs w:val="28"/>
          </w:rPr>
          <w:t>частью 24 статьи 22</w:t>
        </w:r>
      </w:hyperlink>
      <w:r w:rsidRPr="00121916">
        <w:rPr>
          <w:rFonts w:ascii="Times New Roman" w:hAnsi="Times New Roman" w:cs="Times New Roman"/>
          <w:sz w:val="28"/>
          <w:szCs w:val="28"/>
        </w:rPr>
        <w:t xml:space="preserve"> Закона № 44-ФЗ), предложенных участником закупки, подавшим такую заявку, с учетом положений нормативных правовых актов, принятых в соответствии со </w:t>
      </w:r>
      <w:hyperlink r:id="rId37" w:history="1">
        <w:r w:rsidRPr="00121916">
          <w:rPr>
            <w:rFonts w:ascii="Times New Roman" w:hAnsi="Times New Roman" w:cs="Times New Roman"/>
            <w:sz w:val="28"/>
            <w:szCs w:val="28"/>
          </w:rPr>
          <w:t>статьей 14</w:t>
        </w:r>
      </w:hyperlink>
      <w:r w:rsidRPr="00121916">
        <w:rPr>
          <w:rFonts w:ascii="Times New Roman" w:hAnsi="Times New Roman" w:cs="Times New Roman"/>
          <w:sz w:val="28"/>
          <w:szCs w:val="28"/>
        </w:rPr>
        <w:t xml:space="preserve">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r:id="rId38" w:history="1">
        <w:r w:rsidRPr="00121916">
          <w:rPr>
            <w:rFonts w:ascii="Times New Roman" w:hAnsi="Times New Roman" w:cs="Times New Roman"/>
            <w:sz w:val="28"/>
            <w:szCs w:val="28"/>
          </w:rPr>
          <w:t>пунктом 3</w:t>
        </w:r>
      </w:hyperlink>
      <w:r w:rsidRPr="00121916">
        <w:rPr>
          <w:rFonts w:ascii="Times New Roman" w:hAnsi="Times New Roman" w:cs="Times New Roman"/>
          <w:sz w:val="28"/>
          <w:szCs w:val="28"/>
        </w:rPr>
        <w:t xml:space="preserve"> или </w:t>
      </w:r>
      <w:hyperlink r:id="rId39" w:history="1">
        <w:r w:rsidRPr="00121916">
          <w:rPr>
            <w:rFonts w:ascii="Times New Roman" w:hAnsi="Times New Roman" w:cs="Times New Roman"/>
            <w:sz w:val="28"/>
            <w:szCs w:val="28"/>
          </w:rPr>
          <w:t>4 части 1 статьи 43</w:t>
        </w:r>
      </w:hyperlink>
      <w:r w:rsidRPr="00121916">
        <w:rPr>
          <w:rFonts w:ascii="Times New Roman" w:hAnsi="Times New Roman" w:cs="Times New Roman"/>
          <w:sz w:val="28"/>
          <w:szCs w:val="28"/>
        </w:rPr>
        <w:t xml:space="preserve"> Закона № 44-ФЗ, меньший порядковый номер присваивается заявке на участие в закупке, которая поступила ранее других таких заявок.</w:t>
      </w:r>
    </w:p>
    <w:p w14:paraId="2F5332F9"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3.1.6. В соответствии с </w:t>
      </w:r>
      <w:hyperlink w:anchor="Par0" w:history="1">
        <w:r w:rsidRPr="00121916">
          <w:rPr>
            <w:rFonts w:ascii="Times New Roman" w:hAnsi="Times New Roman" w:cs="Times New Roman"/>
            <w:sz w:val="28"/>
            <w:szCs w:val="28"/>
          </w:rPr>
          <w:t>подпунктом «а</w:t>
        </w:r>
      </w:hyperlink>
      <w:r w:rsidRPr="00121916">
        <w:rPr>
          <w:rFonts w:ascii="Times New Roman" w:hAnsi="Times New Roman" w:cs="Times New Roman"/>
          <w:sz w:val="28"/>
          <w:szCs w:val="28"/>
        </w:rPr>
        <w:t xml:space="preserve">» пункта 2 части 2 статьи 52 Закона № 44-ФЗ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r:id="rId40" w:history="1">
        <w:r w:rsidRPr="00121916">
          <w:rPr>
            <w:rFonts w:ascii="Times New Roman" w:hAnsi="Times New Roman" w:cs="Times New Roman"/>
            <w:sz w:val="28"/>
            <w:szCs w:val="28"/>
          </w:rPr>
          <w:t>пунктом 1</w:t>
        </w:r>
      </w:hyperlink>
      <w:r w:rsidRPr="00121916">
        <w:rPr>
          <w:rFonts w:ascii="Times New Roman" w:hAnsi="Times New Roman" w:cs="Times New Roman"/>
          <w:sz w:val="28"/>
          <w:szCs w:val="28"/>
        </w:rPr>
        <w:t xml:space="preserve"> части 2 статьи 52 Закона № 44-ФЗ,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41" w:history="1">
        <w:r w:rsidRPr="00121916">
          <w:rPr>
            <w:rFonts w:ascii="Times New Roman" w:hAnsi="Times New Roman" w:cs="Times New Roman"/>
            <w:sz w:val="28"/>
            <w:szCs w:val="28"/>
          </w:rPr>
          <w:t>частями 5</w:t>
        </w:r>
      </w:hyperlink>
      <w:r w:rsidRPr="00121916">
        <w:rPr>
          <w:rFonts w:ascii="Times New Roman" w:hAnsi="Times New Roman" w:cs="Times New Roman"/>
          <w:sz w:val="28"/>
          <w:szCs w:val="28"/>
        </w:rPr>
        <w:t xml:space="preserve"> и </w:t>
      </w:r>
      <w:hyperlink r:id="rId42" w:history="1">
        <w:r w:rsidRPr="00121916">
          <w:rPr>
            <w:rFonts w:ascii="Times New Roman" w:hAnsi="Times New Roman" w:cs="Times New Roman"/>
            <w:sz w:val="28"/>
            <w:szCs w:val="28"/>
          </w:rPr>
          <w:t>12 статьи 48</w:t>
        </w:r>
      </w:hyperlink>
      <w:r w:rsidRPr="00121916">
        <w:rPr>
          <w:rFonts w:ascii="Times New Roman" w:hAnsi="Times New Roman" w:cs="Times New Roman"/>
          <w:sz w:val="28"/>
          <w:szCs w:val="28"/>
        </w:rPr>
        <w:t xml:space="preserve"> (в случае проведения электронного конкурса), </w:t>
      </w:r>
      <w:hyperlink r:id="rId43" w:history="1">
        <w:r w:rsidRPr="00121916">
          <w:rPr>
            <w:rFonts w:ascii="Times New Roman" w:hAnsi="Times New Roman" w:cs="Times New Roman"/>
            <w:sz w:val="28"/>
            <w:szCs w:val="28"/>
          </w:rPr>
          <w:t>пунктами 1</w:t>
        </w:r>
      </w:hyperlink>
      <w:r w:rsidRPr="00121916">
        <w:rPr>
          <w:rFonts w:ascii="Times New Roman" w:hAnsi="Times New Roman" w:cs="Times New Roman"/>
          <w:sz w:val="28"/>
          <w:szCs w:val="28"/>
        </w:rPr>
        <w:t xml:space="preserve"> - </w:t>
      </w:r>
      <w:hyperlink r:id="rId44" w:history="1">
        <w:r w:rsidRPr="00121916">
          <w:rPr>
            <w:rFonts w:ascii="Times New Roman" w:hAnsi="Times New Roman" w:cs="Times New Roman"/>
            <w:sz w:val="28"/>
            <w:szCs w:val="28"/>
          </w:rPr>
          <w:t>8 части 12 статьи 48</w:t>
        </w:r>
      </w:hyperlink>
      <w:r w:rsidRPr="00121916">
        <w:rPr>
          <w:rFonts w:ascii="Times New Roman" w:hAnsi="Times New Roman" w:cs="Times New Roman"/>
          <w:sz w:val="28"/>
          <w:szCs w:val="28"/>
        </w:rPr>
        <w:t xml:space="preserve"> (в случае проведения электронного аукциона) Закона № 44-ФЗ.</w:t>
      </w:r>
    </w:p>
    <w:p w14:paraId="25D73E6B"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3.1.7. Члены комиссии с использованием электронной площадки формируют и подписывают усиленными электронными подписями следующие протоколы: протокола рассмотрения и оценки первых частей; протокола рассмотрения и оценки вторых частей; протокол подведения итогов определения поставщика (подрядчика, исполнителя), подписывают иные протоколы предусмотренные Законом №44-ФЗ.</w:t>
      </w:r>
    </w:p>
    <w:p w14:paraId="4D825F0B"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3.2. Комиссия осуществляет иные функции, предусмотренные </w:t>
      </w:r>
      <w:hyperlink r:id="rId45"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w:t>
      </w:r>
      <w:r w:rsidRPr="00121916">
        <w:rPr>
          <w:rFonts w:ascii="Times New Roman" w:hAnsi="Times New Roman" w:cs="Times New Roman"/>
          <w:sz w:val="28"/>
          <w:szCs w:val="28"/>
        </w:rPr>
        <w:br/>
        <w:t>№ 44-ФЗ.</w:t>
      </w:r>
    </w:p>
    <w:p w14:paraId="1D851079" w14:textId="77777777" w:rsidR="00121916" w:rsidRPr="00121916" w:rsidRDefault="00121916" w:rsidP="00121916">
      <w:pPr>
        <w:autoSpaceDE w:val="0"/>
        <w:autoSpaceDN w:val="0"/>
        <w:adjustRightInd w:val="0"/>
        <w:spacing w:after="0" w:line="276" w:lineRule="auto"/>
        <w:ind w:firstLine="567"/>
        <w:jc w:val="both"/>
        <w:rPr>
          <w:rFonts w:ascii="Times New Roman" w:hAnsi="Times New Roman" w:cs="Times New Roman"/>
          <w:sz w:val="28"/>
          <w:szCs w:val="28"/>
        </w:rPr>
      </w:pPr>
    </w:p>
    <w:p w14:paraId="14D5C5E1" w14:textId="77777777" w:rsidR="00121916" w:rsidRPr="00121916" w:rsidRDefault="00121916" w:rsidP="00121916">
      <w:pPr>
        <w:pStyle w:val="ConsPlusTitle"/>
        <w:spacing w:line="276" w:lineRule="auto"/>
        <w:jc w:val="center"/>
        <w:outlineLvl w:val="1"/>
        <w:rPr>
          <w:rFonts w:ascii="Times New Roman" w:hAnsi="Times New Roman" w:cs="Times New Roman"/>
          <w:sz w:val="28"/>
          <w:szCs w:val="28"/>
        </w:rPr>
      </w:pPr>
      <w:r w:rsidRPr="00121916">
        <w:rPr>
          <w:rFonts w:ascii="Times New Roman" w:hAnsi="Times New Roman" w:cs="Times New Roman"/>
          <w:sz w:val="28"/>
          <w:szCs w:val="28"/>
        </w:rPr>
        <w:t>IV. Права и обязанности Комиссии, полномочия председателя</w:t>
      </w:r>
    </w:p>
    <w:p w14:paraId="68150CFF" w14:textId="77777777" w:rsidR="00121916" w:rsidRPr="00121916" w:rsidRDefault="00121916" w:rsidP="00121916">
      <w:pPr>
        <w:pStyle w:val="ConsPlusTitle"/>
        <w:spacing w:line="276" w:lineRule="auto"/>
        <w:jc w:val="center"/>
        <w:rPr>
          <w:rFonts w:ascii="Times New Roman" w:hAnsi="Times New Roman" w:cs="Times New Roman"/>
          <w:sz w:val="28"/>
          <w:szCs w:val="28"/>
        </w:rPr>
      </w:pPr>
      <w:r w:rsidRPr="00121916">
        <w:rPr>
          <w:rFonts w:ascii="Times New Roman" w:hAnsi="Times New Roman" w:cs="Times New Roman"/>
          <w:sz w:val="28"/>
          <w:szCs w:val="28"/>
        </w:rPr>
        <w:t>Комиссии и ее членов</w:t>
      </w:r>
    </w:p>
    <w:p w14:paraId="4A28D691" w14:textId="77777777" w:rsidR="00121916" w:rsidRPr="00121916" w:rsidRDefault="00121916" w:rsidP="00121916">
      <w:pPr>
        <w:pStyle w:val="ConsPlusNormal"/>
        <w:widowControl w:val="0"/>
        <w:numPr>
          <w:ilvl w:val="1"/>
          <w:numId w:val="9"/>
        </w:numPr>
        <w:adjustRightInd/>
        <w:spacing w:line="276" w:lineRule="auto"/>
        <w:jc w:val="both"/>
        <w:rPr>
          <w:rFonts w:ascii="Times New Roman" w:hAnsi="Times New Roman" w:cs="Times New Roman"/>
          <w:sz w:val="28"/>
          <w:szCs w:val="28"/>
        </w:rPr>
      </w:pPr>
      <w:r w:rsidRPr="00121916">
        <w:rPr>
          <w:rFonts w:ascii="Times New Roman" w:hAnsi="Times New Roman" w:cs="Times New Roman"/>
          <w:b/>
          <w:sz w:val="28"/>
          <w:szCs w:val="28"/>
        </w:rPr>
        <w:t>Комиссия обязана</w:t>
      </w:r>
      <w:r w:rsidRPr="00121916">
        <w:rPr>
          <w:rFonts w:ascii="Times New Roman" w:hAnsi="Times New Roman" w:cs="Times New Roman"/>
          <w:sz w:val="28"/>
          <w:szCs w:val="28"/>
        </w:rPr>
        <w:t>:</w:t>
      </w:r>
    </w:p>
    <w:p w14:paraId="1BBC4E19"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Осуществлять функции в соответствии с требованиями </w:t>
      </w:r>
      <w:hyperlink r:id="rId46" w:history="1">
        <w:r w:rsidRPr="00121916">
          <w:rPr>
            <w:rFonts w:ascii="Times New Roman" w:hAnsi="Times New Roman" w:cs="Times New Roman"/>
            <w:sz w:val="28"/>
            <w:szCs w:val="28"/>
          </w:rPr>
          <w:t>Закона</w:t>
        </w:r>
      </w:hyperlink>
      <w:r w:rsidRPr="00121916">
        <w:rPr>
          <w:rFonts w:ascii="Times New Roman" w:hAnsi="Times New Roman" w:cs="Times New Roman"/>
          <w:sz w:val="28"/>
          <w:szCs w:val="28"/>
        </w:rPr>
        <w:t xml:space="preserve">    № 44-ФЗ.</w:t>
      </w:r>
    </w:p>
    <w:p w14:paraId="220CCB42"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Отстранять участника закупки от участия в процедуре закупки в случаях, предусмотренных </w:t>
      </w:r>
      <w:hyperlink r:id="rId47"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w:t>
      </w:r>
    </w:p>
    <w:p w14:paraId="5FDE62F7"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Не проводить переговоры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w:t>
      </w:r>
      <w:r w:rsidRPr="00121916">
        <w:rPr>
          <w:rFonts w:ascii="Times New Roman" w:hAnsi="Times New Roman" w:cs="Times New Roman"/>
          <w:sz w:val="28"/>
          <w:szCs w:val="28"/>
        </w:rPr>
        <w:lastRenderedPageBreak/>
        <w:t xml:space="preserve">предусмотренных </w:t>
      </w:r>
      <w:hyperlink r:id="rId48"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w:t>
      </w:r>
    </w:p>
    <w:p w14:paraId="71877C36"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Учитывать преимущества, предоставленные для учреждений и предприятий уголовно-исполнительной системы и (или) организаций инвалидов в соответствии с </w:t>
      </w:r>
      <w:hyperlink r:id="rId49"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 а также условия допуска товаров, происходящих из иностранных государств или групп иностранных государств в соответствии со </w:t>
      </w:r>
      <w:hyperlink r:id="rId50" w:history="1">
        <w:r w:rsidRPr="00121916">
          <w:rPr>
            <w:rFonts w:ascii="Times New Roman" w:hAnsi="Times New Roman" w:cs="Times New Roman"/>
            <w:sz w:val="28"/>
            <w:szCs w:val="28"/>
          </w:rPr>
          <w:t>статьей 14</w:t>
        </w:r>
      </w:hyperlink>
      <w:r w:rsidRPr="00121916">
        <w:rPr>
          <w:rFonts w:ascii="Times New Roman" w:hAnsi="Times New Roman" w:cs="Times New Roman"/>
          <w:sz w:val="28"/>
          <w:szCs w:val="28"/>
        </w:rPr>
        <w:t xml:space="preserve"> Закона № 44-ФЗ.</w:t>
      </w:r>
    </w:p>
    <w:p w14:paraId="75B525B1"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Исполнять предписания контрольного органа в сфере закупок об устранении нарушений законодательства Российской Федерации и иных нормативных правовых актов о контрактной системе в сфере закупок.</w:t>
      </w:r>
    </w:p>
    <w:p w14:paraId="4173DDBA" w14:textId="77777777" w:rsidR="00121916" w:rsidRPr="00121916" w:rsidRDefault="00121916" w:rsidP="00121916">
      <w:pPr>
        <w:pStyle w:val="ConsPlusNormal"/>
        <w:widowControl w:val="0"/>
        <w:numPr>
          <w:ilvl w:val="1"/>
          <w:numId w:val="9"/>
        </w:numPr>
        <w:adjustRightInd/>
        <w:spacing w:line="276" w:lineRule="auto"/>
        <w:jc w:val="both"/>
        <w:rPr>
          <w:rFonts w:ascii="Times New Roman" w:hAnsi="Times New Roman" w:cs="Times New Roman"/>
          <w:sz w:val="28"/>
          <w:szCs w:val="28"/>
        </w:rPr>
      </w:pPr>
      <w:r w:rsidRPr="00121916">
        <w:rPr>
          <w:rFonts w:ascii="Times New Roman" w:hAnsi="Times New Roman" w:cs="Times New Roman"/>
          <w:b/>
          <w:sz w:val="28"/>
          <w:szCs w:val="28"/>
        </w:rPr>
        <w:t>Комиссия вправе</w:t>
      </w:r>
      <w:r w:rsidRPr="00121916">
        <w:rPr>
          <w:rFonts w:ascii="Times New Roman" w:hAnsi="Times New Roman" w:cs="Times New Roman"/>
          <w:sz w:val="28"/>
          <w:szCs w:val="28"/>
        </w:rPr>
        <w:t>:</w:t>
      </w:r>
    </w:p>
    <w:p w14:paraId="150E0E1A"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Обратиться к сотруднику администрации МО Лосиноостровский, по направлению деятельности которого проводится закупка, за разъяснениями по объекту закупки. </w:t>
      </w:r>
    </w:p>
    <w:p w14:paraId="573FB3A4" w14:textId="77777777" w:rsidR="00121916" w:rsidRPr="00121916" w:rsidRDefault="00121916" w:rsidP="00121916">
      <w:pPr>
        <w:pStyle w:val="ConsPlusNormal"/>
        <w:spacing w:line="276" w:lineRule="auto"/>
        <w:ind w:firstLine="540"/>
        <w:jc w:val="both"/>
        <w:rPr>
          <w:rFonts w:ascii="Times New Roman" w:hAnsi="Times New Roman" w:cs="Times New Roman"/>
          <w:sz w:val="28"/>
          <w:szCs w:val="28"/>
        </w:rPr>
      </w:pPr>
      <w:r w:rsidRPr="00121916">
        <w:rPr>
          <w:rFonts w:ascii="Times New Roman" w:hAnsi="Times New Roman" w:cs="Times New Roman"/>
          <w:sz w:val="28"/>
          <w:szCs w:val="28"/>
        </w:rPr>
        <w:t>Срок письменного ответа в комиссию по вышеуказанному запросу не должен превышать 1 (одного) рабочего дня с даты получения запроса.</w:t>
      </w:r>
    </w:p>
    <w:p w14:paraId="41DB7D42"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Проверять соответствие участников закупки требованиям законодательства Российской Федерации и документации о закупке.</w:t>
      </w:r>
    </w:p>
    <w:p w14:paraId="1C612F49" w14:textId="77777777" w:rsidR="00121916" w:rsidRPr="00121916" w:rsidRDefault="00121916" w:rsidP="00121916">
      <w:pPr>
        <w:pStyle w:val="ConsPlusNormal"/>
        <w:widowControl w:val="0"/>
        <w:numPr>
          <w:ilvl w:val="1"/>
          <w:numId w:val="9"/>
        </w:numPr>
        <w:adjustRightInd/>
        <w:spacing w:line="276" w:lineRule="auto"/>
        <w:jc w:val="both"/>
        <w:rPr>
          <w:rFonts w:ascii="Times New Roman" w:hAnsi="Times New Roman" w:cs="Times New Roman"/>
          <w:sz w:val="28"/>
          <w:szCs w:val="28"/>
        </w:rPr>
      </w:pPr>
      <w:r w:rsidRPr="00121916">
        <w:rPr>
          <w:rFonts w:ascii="Times New Roman" w:hAnsi="Times New Roman" w:cs="Times New Roman"/>
          <w:b/>
          <w:sz w:val="28"/>
          <w:szCs w:val="28"/>
        </w:rPr>
        <w:t>Члены комиссии обязаны</w:t>
      </w:r>
      <w:r w:rsidRPr="00121916">
        <w:rPr>
          <w:rFonts w:ascii="Times New Roman" w:hAnsi="Times New Roman" w:cs="Times New Roman"/>
          <w:sz w:val="28"/>
          <w:szCs w:val="28"/>
        </w:rPr>
        <w:t>:</w:t>
      </w:r>
    </w:p>
    <w:p w14:paraId="575FC2FC"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Знать требования законодательства Российской Федерации и настоящего Положения и руководствоваться ими в своей деятельности.</w:t>
      </w:r>
    </w:p>
    <w:p w14:paraId="0FC8119F"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в соответствии с требованиями Российского законодательства проходить за счет администрации МО Лосиноостровский профессиональную переподготовку или повышение квалификации в сфере закупок.</w:t>
      </w:r>
    </w:p>
    <w:p w14:paraId="0958AC99"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осуществлять самоподготовку в области изучения изменения законодательства Российской федерации в сфере закупок и практики его применения.</w:t>
      </w:r>
    </w:p>
    <w:p w14:paraId="29E22706"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Участвовать в заседании комиссии, в том числе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3FFE8EB"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Соблюдать порядок проведения процедуры закупки, установленный </w:t>
      </w:r>
      <w:hyperlink r:id="rId51" w:history="1">
        <w:r w:rsidRPr="00121916">
          <w:rPr>
            <w:rFonts w:ascii="Times New Roman" w:hAnsi="Times New Roman" w:cs="Times New Roman"/>
            <w:sz w:val="28"/>
            <w:szCs w:val="28"/>
          </w:rPr>
          <w:t>Законом</w:t>
        </w:r>
      </w:hyperlink>
      <w:r w:rsidRPr="00121916">
        <w:rPr>
          <w:rFonts w:ascii="Times New Roman" w:hAnsi="Times New Roman" w:cs="Times New Roman"/>
          <w:sz w:val="28"/>
          <w:szCs w:val="28"/>
        </w:rPr>
        <w:t xml:space="preserve"> № 44-ФЗ и документацией о закупке.</w:t>
      </w:r>
    </w:p>
    <w:p w14:paraId="6B97741B"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Своевременно оформлять усиленные электронные подписи.</w:t>
      </w:r>
    </w:p>
    <w:p w14:paraId="2C4E2FDD"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Подписывать подготовленные секретарем комиссий протоколы, указанные в </w:t>
      </w:r>
      <w:hyperlink w:anchor="P129" w:history="1">
        <w:r w:rsidRPr="00121916">
          <w:rPr>
            <w:rFonts w:ascii="Times New Roman" w:hAnsi="Times New Roman" w:cs="Times New Roman"/>
            <w:sz w:val="28"/>
            <w:szCs w:val="28"/>
          </w:rPr>
          <w:t>разделе III</w:t>
        </w:r>
      </w:hyperlink>
      <w:r w:rsidRPr="00121916">
        <w:rPr>
          <w:rFonts w:ascii="Times New Roman" w:hAnsi="Times New Roman" w:cs="Times New Roman"/>
          <w:sz w:val="28"/>
          <w:szCs w:val="28"/>
        </w:rPr>
        <w:t xml:space="preserve"> настоящего Положения.</w:t>
      </w:r>
    </w:p>
    <w:p w14:paraId="4E8EF518" w14:textId="77777777" w:rsidR="00121916" w:rsidRPr="00121916" w:rsidRDefault="00121916" w:rsidP="00121916">
      <w:pPr>
        <w:pStyle w:val="ConsPlusNormal"/>
        <w:widowControl w:val="0"/>
        <w:numPr>
          <w:ilvl w:val="1"/>
          <w:numId w:val="9"/>
        </w:numPr>
        <w:adjustRightInd/>
        <w:spacing w:line="276" w:lineRule="auto"/>
        <w:jc w:val="both"/>
        <w:rPr>
          <w:rFonts w:ascii="Times New Roman" w:hAnsi="Times New Roman" w:cs="Times New Roman"/>
          <w:b/>
          <w:bCs/>
          <w:sz w:val="28"/>
          <w:szCs w:val="28"/>
        </w:rPr>
      </w:pPr>
      <w:r w:rsidRPr="00121916">
        <w:rPr>
          <w:rFonts w:ascii="Times New Roman" w:hAnsi="Times New Roman" w:cs="Times New Roman"/>
          <w:b/>
          <w:bCs/>
          <w:sz w:val="28"/>
          <w:szCs w:val="28"/>
        </w:rPr>
        <w:t>Члены комиссии вправе:</w:t>
      </w:r>
    </w:p>
    <w:p w14:paraId="5D5D8251"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Знакомиться со всеми представленными документами.</w:t>
      </w:r>
    </w:p>
    <w:p w14:paraId="675D4D24"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Выступать по вопросам повестки заседания комиссии.</w:t>
      </w:r>
    </w:p>
    <w:p w14:paraId="0165579E" w14:textId="77777777" w:rsidR="00121916" w:rsidRPr="00121916" w:rsidRDefault="00121916" w:rsidP="00121916">
      <w:pPr>
        <w:pStyle w:val="ConsPlusNormal"/>
        <w:widowControl w:val="0"/>
        <w:numPr>
          <w:ilvl w:val="2"/>
          <w:numId w:val="9"/>
        </w:numPr>
        <w:tabs>
          <w:tab w:val="left" w:pos="1134"/>
          <w:tab w:val="left" w:pos="1276"/>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 xml:space="preserve">Проверять правильность отражения в этих протоколах своего </w:t>
      </w:r>
      <w:r w:rsidRPr="00121916">
        <w:rPr>
          <w:rFonts w:ascii="Times New Roman" w:hAnsi="Times New Roman" w:cs="Times New Roman"/>
          <w:sz w:val="28"/>
          <w:szCs w:val="28"/>
        </w:rPr>
        <w:lastRenderedPageBreak/>
        <w:t>решения, письменно излагать свое особое мнение, которое должно прилагаться к соответствующему протоколу.</w:t>
      </w:r>
    </w:p>
    <w:p w14:paraId="27DEED57" w14:textId="77777777" w:rsidR="00121916" w:rsidRPr="00121916" w:rsidRDefault="00121916" w:rsidP="00121916">
      <w:pPr>
        <w:pStyle w:val="ConsPlusNormal"/>
        <w:widowControl w:val="0"/>
        <w:numPr>
          <w:ilvl w:val="1"/>
          <w:numId w:val="9"/>
        </w:numPr>
        <w:adjustRightInd/>
        <w:spacing w:line="276" w:lineRule="auto"/>
        <w:jc w:val="both"/>
        <w:rPr>
          <w:rFonts w:ascii="Times New Roman" w:hAnsi="Times New Roman" w:cs="Times New Roman"/>
          <w:sz w:val="28"/>
          <w:szCs w:val="28"/>
        </w:rPr>
      </w:pPr>
      <w:r w:rsidRPr="00121916">
        <w:rPr>
          <w:rFonts w:ascii="Times New Roman" w:hAnsi="Times New Roman" w:cs="Times New Roman"/>
          <w:b/>
          <w:sz w:val="28"/>
          <w:szCs w:val="28"/>
        </w:rPr>
        <w:t>Председатель Комиссии</w:t>
      </w:r>
      <w:r w:rsidRPr="00121916">
        <w:rPr>
          <w:rFonts w:ascii="Times New Roman" w:hAnsi="Times New Roman" w:cs="Times New Roman"/>
          <w:sz w:val="28"/>
          <w:szCs w:val="28"/>
        </w:rPr>
        <w:t>:</w:t>
      </w:r>
    </w:p>
    <w:p w14:paraId="2E43EB23"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Осуществляет общее руководство работой комиссии и обеспечивает выполнение настоящего Положения.</w:t>
      </w:r>
    </w:p>
    <w:p w14:paraId="7EA07C75"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Объявляет заседание комиссии правомочным или выносит решение о его переносе из-за отсутствия необходимого количества членов комиссии.</w:t>
      </w:r>
    </w:p>
    <w:p w14:paraId="6DD39BC9"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Созывает по мере необходимости внеочередные заседания комиссии.</w:t>
      </w:r>
    </w:p>
    <w:p w14:paraId="6A0C593D"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Открывает и ведет заседание комиссии, объявляет перерывы.</w:t>
      </w:r>
    </w:p>
    <w:p w14:paraId="76C876A9"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Объявляет состав комиссии.</w:t>
      </w:r>
    </w:p>
    <w:p w14:paraId="037D3B1E"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Определяет порядок обсуждаемых вопросов.</w:t>
      </w:r>
    </w:p>
    <w:p w14:paraId="76519BFA"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Определяет повестку заседания комиссии.</w:t>
      </w:r>
    </w:p>
    <w:p w14:paraId="33D9BADC"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В случае необходимости выносит на обсуждение комиссии вопрос привлечения к работе комиссии экспертов.</w:t>
      </w:r>
    </w:p>
    <w:p w14:paraId="42E25945" w14:textId="77777777" w:rsidR="00121916" w:rsidRPr="00121916" w:rsidRDefault="00121916" w:rsidP="00121916">
      <w:pPr>
        <w:pStyle w:val="ConsPlusNormal"/>
        <w:widowControl w:val="0"/>
        <w:numPr>
          <w:ilvl w:val="2"/>
          <w:numId w:val="9"/>
        </w:numPr>
        <w:tabs>
          <w:tab w:val="left" w:pos="1418"/>
        </w:tabs>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В случаях, предусмотренных законом, объявляет победителя соответствующей процедуры закупки.</w:t>
      </w:r>
    </w:p>
    <w:p w14:paraId="0087939F"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Определяет на время своего отсутствия (в письменной форме) лицо, которое будет осуществлять полномочия председателя комиссии.</w:t>
      </w:r>
    </w:p>
    <w:p w14:paraId="6C36EF49"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в соответствии с требованиями Российского законодательства проходит за счет администрации МО Лосиноостровский профессиональную переподготовку или повышение квалификации в сфере закупок.</w:t>
      </w:r>
    </w:p>
    <w:p w14:paraId="1286AA07"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осуществляет самоподготовку в области изучения законодательства Российской федерации в сфере закупок и практики его применения.</w:t>
      </w:r>
    </w:p>
    <w:p w14:paraId="533579C7"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Участвует в заседании комиссии, в том числе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458D99B7"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Своевременно оформлять усиленную электронную подпись.</w:t>
      </w:r>
    </w:p>
    <w:p w14:paraId="644ED3D3" w14:textId="77777777" w:rsidR="00121916" w:rsidRPr="00121916" w:rsidRDefault="00121916" w:rsidP="00121916">
      <w:pPr>
        <w:pStyle w:val="ConsPlusNormal"/>
        <w:widowControl w:val="0"/>
        <w:numPr>
          <w:ilvl w:val="1"/>
          <w:numId w:val="9"/>
        </w:numPr>
        <w:tabs>
          <w:tab w:val="left" w:pos="1134"/>
        </w:tabs>
        <w:adjustRightInd/>
        <w:spacing w:line="276" w:lineRule="auto"/>
        <w:jc w:val="both"/>
        <w:rPr>
          <w:rFonts w:ascii="Times New Roman" w:hAnsi="Times New Roman" w:cs="Times New Roman"/>
          <w:sz w:val="28"/>
          <w:szCs w:val="28"/>
        </w:rPr>
      </w:pPr>
      <w:r w:rsidRPr="00121916">
        <w:rPr>
          <w:rFonts w:ascii="Times New Roman" w:hAnsi="Times New Roman" w:cs="Times New Roman"/>
          <w:b/>
          <w:sz w:val="28"/>
          <w:szCs w:val="28"/>
        </w:rPr>
        <w:t>Секретарь комиссии</w:t>
      </w:r>
      <w:r w:rsidRPr="00121916">
        <w:rPr>
          <w:rFonts w:ascii="Times New Roman" w:hAnsi="Times New Roman" w:cs="Times New Roman"/>
          <w:sz w:val="28"/>
          <w:szCs w:val="28"/>
        </w:rPr>
        <w:t>:</w:t>
      </w:r>
    </w:p>
    <w:p w14:paraId="3F213765"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Осуществляет подготовку заседания комиссии, включая оформление и рассылку необходимых документов.</w:t>
      </w:r>
    </w:p>
    <w:p w14:paraId="7856ED30"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Информирует членов комиссии по всем вопросам, относящимся к ее функциям, в том числе в части своевременного извещения лиц, принимающих участие в работе комиссии, о времени и месте заседания комиссии.</w:t>
      </w:r>
    </w:p>
    <w:p w14:paraId="39D63FED"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Обеспечивает членов комиссии необходимыми материалами.</w:t>
      </w:r>
    </w:p>
    <w:p w14:paraId="6B5F39BE"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lastRenderedPageBreak/>
        <w:t xml:space="preserve">По ходу заседания комиссии осуществляет составление соответствующих протоколов, указанных в </w:t>
      </w:r>
      <w:hyperlink w:anchor="P129" w:history="1">
        <w:r w:rsidRPr="00121916">
          <w:rPr>
            <w:rFonts w:ascii="Times New Roman" w:hAnsi="Times New Roman" w:cs="Times New Roman"/>
            <w:sz w:val="28"/>
            <w:szCs w:val="28"/>
          </w:rPr>
          <w:t>разделе III</w:t>
        </w:r>
      </w:hyperlink>
      <w:r w:rsidRPr="00121916">
        <w:rPr>
          <w:rFonts w:ascii="Times New Roman" w:hAnsi="Times New Roman" w:cs="Times New Roman"/>
          <w:sz w:val="28"/>
          <w:szCs w:val="28"/>
        </w:rPr>
        <w:t xml:space="preserve"> настоящего Положения.</w:t>
      </w:r>
    </w:p>
    <w:p w14:paraId="3F371546"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По решению председателя комиссии направляет запросы в компетентные органы.</w:t>
      </w:r>
    </w:p>
    <w:p w14:paraId="3F3803F5"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в соответствии с требованиями Российского законодательства проходит за счет администрации МО Лосиноостровский профессиональную переподготовку или повышение квалификации в сфере закупок.</w:t>
      </w:r>
    </w:p>
    <w:p w14:paraId="62FCAC90"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Регулярно осуществляет самоподготовку в области изучения изменения законодательства Российской федерации в сфере закупок и практики его применения.</w:t>
      </w:r>
    </w:p>
    <w:p w14:paraId="1274F2FF"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14:paraId="2B9ADC95"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Участвует в заседании комиссии, в том числе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F0CFF97" w14:textId="77777777" w:rsidR="00121916" w:rsidRPr="00121916" w:rsidRDefault="00121916" w:rsidP="00121916">
      <w:pPr>
        <w:pStyle w:val="ConsPlusNormal"/>
        <w:widowControl w:val="0"/>
        <w:numPr>
          <w:ilvl w:val="2"/>
          <w:numId w:val="9"/>
        </w:numPr>
        <w:adjustRightInd/>
        <w:spacing w:line="276" w:lineRule="auto"/>
        <w:ind w:left="0" w:firstLine="567"/>
        <w:jc w:val="both"/>
        <w:rPr>
          <w:rFonts w:ascii="Times New Roman" w:hAnsi="Times New Roman" w:cs="Times New Roman"/>
          <w:sz w:val="28"/>
          <w:szCs w:val="28"/>
        </w:rPr>
      </w:pPr>
      <w:r w:rsidRPr="00121916">
        <w:rPr>
          <w:rFonts w:ascii="Times New Roman" w:hAnsi="Times New Roman" w:cs="Times New Roman"/>
          <w:sz w:val="28"/>
          <w:szCs w:val="28"/>
        </w:rPr>
        <w:t>Своевременно оформлять усиленную электронную подпись.</w:t>
      </w:r>
    </w:p>
    <w:p w14:paraId="60B63E49" w14:textId="77777777" w:rsidR="00121916" w:rsidRPr="00121916" w:rsidRDefault="00121916" w:rsidP="00121916">
      <w:pPr>
        <w:pStyle w:val="ConsPlusNormal"/>
        <w:widowControl w:val="0"/>
        <w:adjustRightInd/>
        <w:spacing w:line="276" w:lineRule="auto"/>
        <w:ind w:left="567" w:firstLine="0"/>
        <w:jc w:val="both"/>
        <w:rPr>
          <w:rFonts w:ascii="Times New Roman" w:hAnsi="Times New Roman" w:cs="Times New Roman"/>
          <w:sz w:val="28"/>
          <w:szCs w:val="28"/>
        </w:rPr>
      </w:pPr>
    </w:p>
    <w:p w14:paraId="4A806F3B" w14:textId="77777777" w:rsidR="00121916" w:rsidRPr="00121916" w:rsidRDefault="00121916" w:rsidP="00121916">
      <w:pPr>
        <w:spacing w:after="0" w:line="276" w:lineRule="auto"/>
        <w:jc w:val="center"/>
        <w:rPr>
          <w:rFonts w:ascii="Times New Roman" w:hAnsi="Times New Roman" w:cs="Times New Roman"/>
          <w:sz w:val="28"/>
          <w:szCs w:val="28"/>
        </w:rPr>
      </w:pPr>
    </w:p>
    <w:p w14:paraId="71AB9C26" w14:textId="77777777" w:rsidR="00121916" w:rsidRPr="00121916" w:rsidRDefault="00121916" w:rsidP="00121916">
      <w:pPr>
        <w:tabs>
          <w:tab w:val="left" w:pos="4065"/>
        </w:tabs>
        <w:spacing w:line="276" w:lineRule="auto"/>
        <w:rPr>
          <w:rFonts w:ascii="Times New Roman" w:hAnsi="Times New Roman" w:cs="Times New Roman"/>
          <w:sz w:val="28"/>
          <w:szCs w:val="28"/>
        </w:rPr>
      </w:pPr>
    </w:p>
    <w:p w14:paraId="44FD33BB" w14:textId="77777777" w:rsidR="00121916" w:rsidRPr="00121916" w:rsidRDefault="00121916">
      <w:pPr>
        <w:tabs>
          <w:tab w:val="left" w:pos="4065"/>
        </w:tabs>
        <w:spacing w:line="276" w:lineRule="auto"/>
        <w:rPr>
          <w:rFonts w:ascii="Times New Roman" w:hAnsi="Times New Roman" w:cs="Times New Roman"/>
          <w:sz w:val="28"/>
          <w:szCs w:val="28"/>
        </w:rPr>
      </w:pPr>
    </w:p>
    <w:sectPr w:rsidR="00121916" w:rsidRPr="00121916" w:rsidSect="0045765E">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A51A5" w14:textId="77777777" w:rsidR="00036953" w:rsidRDefault="00036953" w:rsidP="00BB7500">
      <w:pPr>
        <w:spacing w:after="0" w:line="240" w:lineRule="auto"/>
      </w:pPr>
      <w:r>
        <w:separator/>
      </w:r>
    </w:p>
  </w:endnote>
  <w:endnote w:type="continuationSeparator" w:id="0">
    <w:p w14:paraId="16F04C3B" w14:textId="77777777" w:rsidR="00036953" w:rsidRDefault="00036953" w:rsidP="00B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868B" w14:textId="77777777" w:rsidR="00036953" w:rsidRDefault="00036953" w:rsidP="00BB7500">
      <w:pPr>
        <w:spacing w:after="0" w:line="240" w:lineRule="auto"/>
      </w:pPr>
      <w:r>
        <w:separator/>
      </w:r>
    </w:p>
  </w:footnote>
  <w:footnote w:type="continuationSeparator" w:id="0">
    <w:p w14:paraId="25C13CF7" w14:textId="77777777" w:rsidR="00036953" w:rsidRDefault="00036953" w:rsidP="00BB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2F71"/>
    <w:multiLevelType w:val="hybridMultilevel"/>
    <w:tmpl w:val="860C1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D72915"/>
    <w:multiLevelType w:val="hybridMultilevel"/>
    <w:tmpl w:val="8AC429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38AE32F5"/>
    <w:multiLevelType w:val="multilevel"/>
    <w:tmpl w:val="56BA6F64"/>
    <w:lvl w:ilvl="0">
      <w:start w:val="1"/>
      <w:numFmt w:val="decimal"/>
      <w:lvlText w:val="%1."/>
      <w:lvlJc w:val="left"/>
      <w:pPr>
        <w:ind w:left="928" w:hanging="360"/>
      </w:pPr>
      <w:rPr>
        <w:rFonts w:hint="default"/>
        <w:color w:val="auto"/>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3F4E659F"/>
    <w:multiLevelType w:val="multilevel"/>
    <w:tmpl w:val="7EC27796"/>
    <w:lvl w:ilvl="0">
      <w:start w:val="1"/>
      <w:numFmt w:val="decimal"/>
      <w:lvlText w:val="%1."/>
      <w:lvlJc w:val="left"/>
      <w:pPr>
        <w:ind w:left="975" w:hanging="975"/>
      </w:pPr>
      <w:rPr>
        <w:rFonts w:hint="default"/>
        <w:color w:val="auto"/>
      </w:rPr>
    </w:lvl>
    <w:lvl w:ilvl="1">
      <w:start w:val="1"/>
      <w:numFmt w:val="decimal"/>
      <w:lvlText w:val="%1.%2."/>
      <w:lvlJc w:val="left"/>
      <w:pPr>
        <w:ind w:left="1515" w:hanging="975"/>
      </w:pPr>
      <w:rPr>
        <w:rFonts w:hint="default"/>
        <w:color w:val="auto"/>
      </w:rPr>
    </w:lvl>
    <w:lvl w:ilvl="2">
      <w:start w:val="1"/>
      <w:numFmt w:val="decimal"/>
      <w:lvlText w:val="%1.%2.%3."/>
      <w:lvlJc w:val="left"/>
      <w:pPr>
        <w:ind w:left="2055" w:hanging="975"/>
      </w:pPr>
      <w:rPr>
        <w:rFonts w:hint="default"/>
        <w:color w:val="auto"/>
      </w:rPr>
    </w:lvl>
    <w:lvl w:ilvl="3">
      <w:start w:val="1"/>
      <w:numFmt w:val="decimal"/>
      <w:lvlText w:val="%1.%2.%3.%4."/>
      <w:lvlJc w:val="left"/>
      <w:pPr>
        <w:ind w:left="2595" w:hanging="975"/>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
    <w:nsid w:val="44CB545E"/>
    <w:multiLevelType w:val="hybridMultilevel"/>
    <w:tmpl w:val="A7E81C76"/>
    <w:lvl w:ilvl="0" w:tplc="CA42C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956CB7"/>
    <w:multiLevelType w:val="multilevel"/>
    <w:tmpl w:val="C9EE3E5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691BE1"/>
    <w:multiLevelType w:val="hybridMultilevel"/>
    <w:tmpl w:val="5BD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6A63E4"/>
    <w:multiLevelType w:val="multilevel"/>
    <w:tmpl w:val="C3341DE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2B5210"/>
    <w:multiLevelType w:val="multilevel"/>
    <w:tmpl w:val="2F483884"/>
    <w:lvl w:ilvl="0">
      <w:start w:val="4"/>
      <w:numFmt w:val="decimal"/>
      <w:lvlText w:val="%1."/>
      <w:lvlJc w:val="left"/>
      <w:pPr>
        <w:ind w:left="420" w:hanging="42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6"/>
    <w:rsid w:val="00002A50"/>
    <w:rsid w:val="00020A58"/>
    <w:rsid w:val="00036953"/>
    <w:rsid w:val="00052D2F"/>
    <w:rsid w:val="00053AD2"/>
    <w:rsid w:val="00062867"/>
    <w:rsid w:val="00074D00"/>
    <w:rsid w:val="000863D2"/>
    <w:rsid w:val="000C23BB"/>
    <w:rsid w:val="000C7D43"/>
    <w:rsid w:val="000D2F05"/>
    <w:rsid w:val="000F4B81"/>
    <w:rsid w:val="00121916"/>
    <w:rsid w:val="00143FF4"/>
    <w:rsid w:val="00154784"/>
    <w:rsid w:val="00154BF2"/>
    <w:rsid w:val="00171BE5"/>
    <w:rsid w:val="00190CB5"/>
    <w:rsid w:val="001E166D"/>
    <w:rsid w:val="001F0A97"/>
    <w:rsid w:val="00204589"/>
    <w:rsid w:val="00220FE0"/>
    <w:rsid w:val="002228CD"/>
    <w:rsid w:val="0023051D"/>
    <w:rsid w:val="00242086"/>
    <w:rsid w:val="00272928"/>
    <w:rsid w:val="00296A4C"/>
    <w:rsid w:val="0029772A"/>
    <w:rsid w:val="002A07C7"/>
    <w:rsid w:val="002A11F3"/>
    <w:rsid w:val="002B3B40"/>
    <w:rsid w:val="002B642C"/>
    <w:rsid w:val="002D0805"/>
    <w:rsid w:val="002E09EE"/>
    <w:rsid w:val="002E37ED"/>
    <w:rsid w:val="002E5EBF"/>
    <w:rsid w:val="00301C37"/>
    <w:rsid w:val="003936F8"/>
    <w:rsid w:val="004049D0"/>
    <w:rsid w:val="00411DB9"/>
    <w:rsid w:val="00422A98"/>
    <w:rsid w:val="00442443"/>
    <w:rsid w:val="0045765E"/>
    <w:rsid w:val="00490387"/>
    <w:rsid w:val="004C171D"/>
    <w:rsid w:val="004E172F"/>
    <w:rsid w:val="005104A8"/>
    <w:rsid w:val="005111B4"/>
    <w:rsid w:val="005255E4"/>
    <w:rsid w:val="00525D0D"/>
    <w:rsid w:val="005277C8"/>
    <w:rsid w:val="00562021"/>
    <w:rsid w:val="00564BDE"/>
    <w:rsid w:val="005A4F06"/>
    <w:rsid w:val="005A56DD"/>
    <w:rsid w:val="005B1BDC"/>
    <w:rsid w:val="005C08A7"/>
    <w:rsid w:val="005F6071"/>
    <w:rsid w:val="00623253"/>
    <w:rsid w:val="00651676"/>
    <w:rsid w:val="006733EA"/>
    <w:rsid w:val="00684B8A"/>
    <w:rsid w:val="006A6543"/>
    <w:rsid w:val="006A667E"/>
    <w:rsid w:val="00700254"/>
    <w:rsid w:val="00734022"/>
    <w:rsid w:val="007669D7"/>
    <w:rsid w:val="00782C6D"/>
    <w:rsid w:val="00796962"/>
    <w:rsid w:val="007E1E91"/>
    <w:rsid w:val="00876B03"/>
    <w:rsid w:val="008826E8"/>
    <w:rsid w:val="00896EF7"/>
    <w:rsid w:val="008D7EEF"/>
    <w:rsid w:val="008E2577"/>
    <w:rsid w:val="008F7F0E"/>
    <w:rsid w:val="009404DA"/>
    <w:rsid w:val="0096405A"/>
    <w:rsid w:val="00965E3B"/>
    <w:rsid w:val="00994061"/>
    <w:rsid w:val="00994188"/>
    <w:rsid w:val="009A754F"/>
    <w:rsid w:val="009C2378"/>
    <w:rsid w:val="009F09E4"/>
    <w:rsid w:val="00A17C22"/>
    <w:rsid w:val="00A24AFD"/>
    <w:rsid w:val="00A5736D"/>
    <w:rsid w:val="00A62108"/>
    <w:rsid w:val="00A62F08"/>
    <w:rsid w:val="00A65F51"/>
    <w:rsid w:val="00A75BF6"/>
    <w:rsid w:val="00A97AFC"/>
    <w:rsid w:val="00AB31CB"/>
    <w:rsid w:val="00AC3967"/>
    <w:rsid w:val="00AE3017"/>
    <w:rsid w:val="00B06E58"/>
    <w:rsid w:val="00B369BC"/>
    <w:rsid w:val="00B83166"/>
    <w:rsid w:val="00B847F4"/>
    <w:rsid w:val="00BB7500"/>
    <w:rsid w:val="00BB7594"/>
    <w:rsid w:val="00BD22EF"/>
    <w:rsid w:val="00BD73D8"/>
    <w:rsid w:val="00BE4AEB"/>
    <w:rsid w:val="00BE57A0"/>
    <w:rsid w:val="00BF4EFC"/>
    <w:rsid w:val="00C078EB"/>
    <w:rsid w:val="00C174BD"/>
    <w:rsid w:val="00C45372"/>
    <w:rsid w:val="00C462DF"/>
    <w:rsid w:val="00C50C4B"/>
    <w:rsid w:val="00C7025D"/>
    <w:rsid w:val="00C91042"/>
    <w:rsid w:val="00CC5D17"/>
    <w:rsid w:val="00CD4C69"/>
    <w:rsid w:val="00D01C8B"/>
    <w:rsid w:val="00D31B42"/>
    <w:rsid w:val="00D367AF"/>
    <w:rsid w:val="00D42444"/>
    <w:rsid w:val="00D96402"/>
    <w:rsid w:val="00DA5441"/>
    <w:rsid w:val="00DA7E7E"/>
    <w:rsid w:val="00DB6A9B"/>
    <w:rsid w:val="00DF1929"/>
    <w:rsid w:val="00E35CDF"/>
    <w:rsid w:val="00E53266"/>
    <w:rsid w:val="00E86FF0"/>
    <w:rsid w:val="00E93CB5"/>
    <w:rsid w:val="00E94016"/>
    <w:rsid w:val="00ED03DE"/>
    <w:rsid w:val="00EE6AED"/>
    <w:rsid w:val="00EF2F5D"/>
    <w:rsid w:val="00F07999"/>
    <w:rsid w:val="00F23869"/>
    <w:rsid w:val="00F52B52"/>
    <w:rsid w:val="00F64C61"/>
    <w:rsid w:val="00F72318"/>
    <w:rsid w:val="00F76559"/>
    <w:rsid w:val="00F81B9B"/>
    <w:rsid w:val="00FA17C0"/>
    <w:rsid w:val="00FB42DB"/>
    <w:rsid w:val="00FC4E27"/>
    <w:rsid w:val="00FC7CFF"/>
    <w:rsid w:val="00FD47CE"/>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A7B"/>
  <w15:docId w15:val="{6DD289A2-82EE-4A7F-AF57-145D458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500"/>
  </w:style>
  <w:style w:type="paragraph" w:styleId="a5">
    <w:name w:val="footer"/>
    <w:basedOn w:val="a"/>
    <w:link w:val="a6"/>
    <w:uiPriority w:val="99"/>
    <w:unhideWhenUsed/>
    <w:rsid w:val="00BB7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500"/>
  </w:style>
  <w:style w:type="paragraph" w:styleId="a7">
    <w:name w:val="List Paragraph"/>
    <w:basedOn w:val="a"/>
    <w:uiPriority w:val="34"/>
    <w:qFormat/>
    <w:rsid w:val="00BB7500"/>
    <w:pPr>
      <w:ind w:left="720"/>
      <w:contextualSpacing/>
    </w:pPr>
  </w:style>
  <w:style w:type="paragraph" w:styleId="a8">
    <w:name w:val="footnote text"/>
    <w:basedOn w:val="a"/>
    <w:link w:val="a9"/>
    <w:uiPriority w:val="99"/>
    <w:semiHidden/>
    <w:unhideWhenUsed/>
    <w:rsid w:val="00876B03"/>
    <w:pPr>
      <w:spacing w:after="0" w:line="240" w:lineRule="auto"/>
    </w:pPr>
    <w:rPr>
      <w:sz w:val="20"/>
      <w:szCs w:val="20"/>
    </w:rPr>
  </w:style>
  <w:style w:type="character" w:customStyle="1" w:styleId="a9">
    <w:name w:val="Текст сноски Знак"/>
    <w:basedOn w:val="a0"/>
    <w:link w:val="a8"/>
    <w:uiPriority w:val="99"/>
    <w:semiHidden/>
    <w:rsid w:val="00876B03"/>
    <w:rPr>
      <w:sz w:val="20"/>
      <w:szCs w:val="20"/>
    </w:rPr>
  </w:style>
  <w:style w:type="character" w:styleId="aa">
    <w:name w:val="footnote reference"/>
    <w:basedOn w:val="a0"/>
    <w:uiPriority w:val="99"/>
    <w:semiHidden/>
    <w:unhideWhenUsed/>
    <w:rsid w:val="00876B03"/>
    <w:rPr>
      <w:vertAlign w:val="superscript"/>
    </w:rPr>
  </w:style>
  <w:style w:type="character" w:styleId="ab">
    <w:name w:val="annotation reference"/>
    <w:basedOn w:val="a0"/>
    <w:uiPriority w:val="99"/>
    <w:semiHidden/>
    <w:unhideWhenUsed/>
    <w:rsid w:val="00C91042"/>
    <w:rPr>
      <w:sz w:val="16"/>
      <w:szCs w:val="16"/>
    </w:rPr>
  </w:style>
  <w:style w:type="paragraph" w:styleId="ac">
    <w:name w:val="annotation text"/>
    <w:basedOn w:val="a"/>
    <w:link w:val="ad"/>
    <w:uiPriority w:val="99"/>
    <w:semiHidden/>
    <w:unhideWhenUsed/>
    <w:rsid w:val="00C91042"/>
    <w:pPr>
      <w:spacing w:line="240" w:lineRule="auto"/>
    </w:pPr>
    <w:rPr>
      <w:sz w:val="20"/>
      <w:szCs w:val="20"/>
    </w:rPr>
  </w:style>
  <w:style w:type="character" w:customStyle="1" w:styleId="ad">
    <w:name w:val="Текст примечания Знак"/>
    <w:basedOn w:val="a0"/>
    <w:link w:val="ac"/>
    <w:uiPriority w:val="99"/>
    <w:semiHidden/>
    <w:rsid w:val="00C91042"/>
    <w:rPr>
      <w:sz w:val="20"/>
      <w:szCs w:val="20"/>
    </w:rPr>
  </w:style>
  <w:style w:type="paragraph" w:styleId="ae">
    <w:name w:val="annotation subject"/>
    <w:basedOn w:val="ac"/>
    <w:next w:val="ac"/>
    <w:link w:val="af"/>
    <w:uiPriority w:val="99"/>
    <w:semiHidden/>
    <w:unhideWhenUsed/>
    <w:rsid w:val="00C91042"/>
    <w:rPr>
      <w:b/>
      <w:bCs/>
    </w:rPr>
  </w:style>
  <w:style w:type="character" w:customStyle="1" w:styleId="af">
    <w:name w:val="Тема примечания Знак"/>
    <w:basedOn w:val="ad"/>
    <w:link w:val="ae"/>
    <w:uiPriority w:val="99"/>
    <w:semiHidden/>
    <w:rsid w:val="00C91042"/>
    <w:rPr>
      <w:b/>
      <w:bCs/>
      <w:sz w:val="20"/>
      <w:szCs w:val="20"/>
    </w:rPr>
  </w:style>
  <w:style w:type="paragraph" w:styleId="af0">
    <w:name w:val="Balloon Text"/>
    <w:basedOn w:val="a"/>
    <w:link w:val="af1"/>
    <w:uiPriority w:val="99"/>
    <w:semiHidden/>
    <w:unhideWhenUsed/>
    <w:rsid w:val="00C9104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91042"/>
    <w:rPr>
      <w:rFonts w:ascii="Segoe UI" w:hAnsi="Segoe UI" w:cs="Segoe UI"/>
      <w:sz w:val="18"/>
      <w:szCs w:val="18"/>
    </w:rPr>
  </w:style>
  <w:style w:type="paragraph" w:styleId="af2">
    <w:name w:val="Normal (Web)"/>
    <w:aliases w:val="Обычный (Web)"/>
    <w:basedOn w:val="a"/>
    <w:link w:val="af3"/>
    <w:qFormat/>
    <w:rsid w:val="00154784"/>
    <w:pPr>
      <w:spacing w:before="105" w:after="105" w:line="240" w:lineRule="auto"/>
      <w:ind w:firstLine="240"/>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Обычный (Web) Знак"/>
    <w:link w:val="af2"/>
    <w:locked/>
    <w:rsid w:val="00154784"/>
    <w:rPr>
      <w:rFonts w:ascii="Times New Roman" w:eastAsia="Times New Roman" w:hAnsi="Times New Roman" w:cs="Times New Roman"/>
      <w:color w:val="000000"/>
      <w:sz w:val="24"/>
      <w:szCs w:val="24"/>
      <w:lang w:eastAsia="ru-RU"/>
    </w:rPr>
  </w:style>
  <w:style w:type="paragraph" w:customStyle="1" w:styleId="ConsPlusNormal">
    <w:name w:val="ConsPlusNormal"/>
    <w:rsid w:val="001219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2191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D1C1557570AF7809143BBF2362175A3F0E62EAF2C8BCF01743006F6572342FE8C0042D5500817E3091504B2A5963FE5D23C41ED65979DEl1E4L" TargetMode="External"/><Relationship Id="rId18" Type="http://schemas.openxmlformats.org/officeDocument/2006/relationships/hyperlink" Target="consultantplus://offline/ref=045CB8FFAB0B958713040FB581E18545FAACA969F38CB4AFD1E2077B014062BD221AA26FA5948BA99D02C3B5BA92A2C0CFC44B4A69FCFF55KEf6K" TargetMode="External"/><Relationship Id="rId26" Type="http://schemas.openxmlformats.org/officeDocument/2006/relationships/hyperlink" Target="consultantplus://offline/ref=C0BC909F243A87D1CAAA4BE453D8B79C0A1656F5300D536A7D1768738B0DA60288411D6DD9BCEE9637CA0CB9FAF98D4FA9E0213355F608FAtFlEK" TargetMode="External"/><Relationship Id="rId39" Type="http://schemas.openxmlformats.org/officeDocument/2006/relationships/hyperlink" Target="consultantplus://offline/ref=756AB5702CFC26E5D529F340E32C7C02F4D165244C5B1B5BDE6703B1D861FFCA40A3A863DA95D99A3BEFB100769C8ECA0FD87B18DC77A8x0K" TargetMode="External"/><Relationship Id="rId3" Type="http://schemas.openxmlformats.org/officeDocument/2006/relationships/customXml" Target="../customXml/item3.xml"/><Relationship Id="rId21" Type="http://schemas.openxmlformats.org/officeDocument/2006/relationships/hyperlink" Target="consultantplus://offline/ref=DA0178AF84E6BD4A2860F650795443EDE1E6406CFF191A8DA4C0895F23FB9CFF44ECFE7908650E1F530A91CBECC65759B5222AE66196p6jCK" TargetMode="External"/><Relationship Id="rId34" Type="http://schemas.openxmlformats.org/officeDocument/2006/relationships/hyperlink" Target="consultantplus://offline/ref=756AB5702CFC26E5D529F340E32C7C02F4D165244C5B1B5BDE6703B1D861FFCA40A3A863DC93D09A3BEFB100769C8ECA0FD87B18DC77A8x0K" TargetMode="External"/><Relationship Id="rId42" Type="http://schemas.openxmlformats.org/officeDocument/2006/relationships/hyperlink" Target="consultantplus://offline/ref=70DA23F617910B3E3591BE3572A4924CA1066B2BF81C5A26375F1CBA7B1EF21C049960339812794652384999D27F7FF729E881209C09t34FK" TargetMode="External"/><Relationship Id="rId47" Type="http://schemas.openxmlformats.org/officeDocument/2006/relationships/hyperlink" Target="consultantplus://offline/ref=DBD1C1557570AF7809143BBF2362175A3F0E62EAF2C8BCF01743006F6572342FFAC05C2157049B783184061A6Cl0EDL" TargetMode="External"/><Relationship Id="rId50" Type="http://schemas.openxmlformats.org/officeDocument/2006/relationships/hyperlink" Target="consultantplus://offline/ref=DBD1C1557570AF7809143BBF2362175A3F0E62EAF2C8BCF01743006F6572342FE8C0042D550084783691504B2A5963FE5D23C41ED65979DEl1E4L" TargetMode="External"/><Relationship Id="rId7" Type="http://schemas.openxmlformats.org/officeDocument/2006/relationships/settings" Target="settings.xml"/><Relationship Id="rId12" Type="http://schemas.openxmlformats.org/officeDocument/2006/relationships/hyperlink" Target="consultantplus://offline/ref=DBD1C1557570AF7809143BBF2362175A3F0E62EAF2C8BCF01743006F6572342FE8C0042D5500817E3091504B2A5963FE5D23C41ED65979DEl1E4L" TargetMode="External"/><Relationship Id="rId17" Type="http://schemas.openxmlformats.org/officeDocument/2006/relationships/hyperlink" Target="consultantplus://offline/ref=DBD1C1557570AF7809143BBF2362175A3F0E62EAF2C8BCF01743006F6572342FFAC05C2157049B783184061A6Cl0EDL" TargetMode="External"/><Relationship Id="rId25" Type="http://schemas.openxmlformats.org/officeDocument/2006/relationships/hyperlink" Target="consultantplus://offline/ref=C0BC909F243A87D1CAAA4BE453D8B79C0A1656F5300D536A7D1768738B0DA60288411D6EDCBEE69C65901CBDB3AE8253ABFD3F324BF6t0lAK" TargetMode="External"/><Relationship Id="rId33" Type="http://schemas.openxmlformats.org/officeDocument/2006/relationships/hyperlink" Target="consultantplus://offline/ref=756AB5702CFC26E5D529F340E32C7C02F4D165244C5B1B5BDE6703B1D861FFCA40A3A863DF91D39A3BEFB100769C8ECA0FD87B18DC77A8x0K" TargetMode="External"/><Relationship Id="rId38" Type="http://schemas.openxmlformats.org/officeDocument/2006/relationships/hyperlink" Target="consultantplus://offline/ref=756AB5702CFC26E5D529F340E32C7C02F4D165244C5B1B5BDE6703B1D861FFCA40A3A863DA95D89A3BEFB100769C8ECA0FD87B18DC77A8x0K" TargetMode="External"/><Relationship Id="rId46" Type="http://schemas.openxmlformats.org/officeDocument/2006/relationships/hyperlink" Target="consultantplus://offline/ref=DBD1C1557570AF7809143BBF2362175A3F0E62EAF2C8BCF01743006F6572342FFAC05C2157049B783184061A6Cl0EDL" TargetMode="External"/><Relationship Id="rId2" Type="http://schemas.openxmlformats.org/officeDocument/2006/relationships/customXml" Target="../customXml/item2.xml"/><Relationship Id="rId16" Type="http://schemas.openxmlformats.org/officeDocument/2006/relationships/hyperlink" Target="consultantplus://offline/ref=DBD1C1557570AF7809143BBF2362175A3F0E62EAF2C8BCF01743006F6572342FFAC05C2157049B783184061A6Cl0EDL" TargetMode="External"/><Relationship Id="rId20" Type="http://schemas.openxmlformats.org/officeDocument/2006/relationships/hyperlink" Target="consultantplus://offline/ref=DBD1C1557570AF7809143BBF2362175A3F0E62EAF2C8BCF01743006F6572342FFAC05C2157049B783184061A6Cl0EDL" TargetMode="External"/><Relationship Id="rId29" Type="http://schemas.openxmlformats.org/officeDocument/2006/relationships/hyperlink" Target="consultantplus://offline/ref=42DD48E2F3ABE945BFBF4FEA81C855813DF3621584581145D6529AEC9F68E0F7DA783FFAD776DD2C8793BE3CA33410413A1C1A50F772dEqCK" TargetMode="External"/><Relationship Id="rId41" Type="http://schemas.openxmlformats.org/officeDocument/2006/relationships/hyperlink" Target="consultantplus://offline/ref=70DA23F617910B3E3591BE3572A4924CA1066B2BF81C5A26375F1CBA7B1EF21C04996033991A724652384999D27F7FF729E881209C09t34F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consultantplus://offline/ref=C0BC909F243A87D1CAAA4BE453D8B79C0A1656F5300D536A7D1768738B0DA60288411D6EDDB5E99C65901CBDB3AE8253ABFD3F324BF6t0lAK" TargetMode="External"/><Relationship Id="rId32" Type="http://schemas.openxmlformats.org/officeDocument/2006/relationships/hyperlink" Target="consultantplus://offline/ref=42DD48E2F3ABE945BFBF4FEA81C855813DF3621584581145D6529AEC9F68E0F7DA783FF9D274DB26D5C9AE38EA631F5D38010451E972EEDEd6q3K" TargetMode="External"/><Relationship Id="rId37" Type="http://schemas.openxmlformats.org/officeDocument/2006/relationships/hyperlink" Target="consultantplus://offline/ref=756AB5702CFC26E5D529F340E32C7C02F4D165244C5B1B5BDE6703B1D861FFCA40A3A860D991D19069B5A1043FCB81D60DC56519C2778263ADxAK" TargetMode="External"/><Relationship Id="rId40" Type="http://schemas.openxmlformats.org/officeDocument/2006/relationships/hyperlink" Target="consultantplus://offline/ref=70DA23F617910B3E3591BE3572A4924CA1066B2BF81C5A26375F1CBA7B1EF21C049960339B15724652384999D27F7FF729E881209C09t34FK" TargetMode="External"/><Relationship Id="rId45" Type="http://schemas.openxmlformats.org/officeDocument/2006/relationships/hyperlink" Target="consultantplus://offline/ref=DBD1C1557570AF7809143BBF2362175A3F0E62EAF2C8BCF01743006F6572342FFAC05C2157049B783184061A6Cl0ED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DBD1C1557570AF7809143BBF2362175A3F0E62ECF1C3BCF01743006F6572342FFAC05C2157049B783184061A6Cl0EDL" TargetMode="External"/><Relationship Id="rId23" Type="http://schemas.openxmlformats.org/officeDocument/2006/relationships/hyperlink" Target="consultantplus://offline/ref=C0BC909F243A87D1CAAA4BE453D8B79C0A1656F5300D536A7D1768738B0DA60288411D6DDBBCEC9C65901CBDB3AE8253ABFD3F324BF6t0lAK" TargetMode="External"/><Relationship Id="rId28" Type="http://schemas.openxmlformats.org/officeDocument/2006/relationships/hyperlink" Target="consultantplus://offline/ref=42DD48E2F3ABE945BFBF4FEA81C855813DF3621584581145D6529AEC9F68E0F7DA783FFAD776DA2C8793BE3CA33410413A1C1A50F772dEqCK" TargetMode="External"/><Relationship Id="rId36" Type="http://schemas.openxmlformats.org/officeDocument/2006/relationships/hyperlink" Target="consultantplus://offline/ref=756AB5702CFC26E5D529F340E32C7C02F4D165244C5B1B5BDE6703B1D861FFCA40A3A860D896D89A3BEFB100769C8ECA0FD87B18DC77A8x0K" TargetMode="External"/><Relationship Id="rId49" Type="http://schemas.openxmlformats.org/officeDocument/2006/relationships/hyperlink" Target="consultantplus://offline/ref=DBD1C1557570AF7809143BBF2362175A3F0E62EAF2C8BCF01743006F6572342FFAC05C2157049B783184061A6Cl0EDL" TargetMode="External"/><Relationship Id="rId10" Type="http://schemas.openxmlformats.org/officeDocument/2006/relationships/endnotes" Target="endnotes.xml"/><Relationship Id="rId19" Type="http://schemas.openxmlformats.org/officeDocument/2006/relationships/hyperlink" Target="consultantplus://offline/ref=045CB8FFAB0B958713040FB581E18545FAACA969F38CB4AFD1E2077B014062BD221AA26FA5948BA99C02C3B5BA92A2C0CFC44B4A69FCFF55KEf6K" TargetMode="External"/><Relationship Id="rId31" Type="http://schemas.openxmlformats.org/officeDocument/2006/relationships/hyperlink" Target="consultantplus://offline/ref=42DD48E2F3ABE945BFBF4FEA81C855813DF3621584581145D6529AEC9F68E0F7DA783FFAD773DD2C8793BE3CA33410413A1C1A50F772dEqCK" TargetMode="External"/><Relationship Id="rId44" Type="http://schemas.openxmlformats.org/officeDocument/2006/relationships/hyperlink" Target="consultantplus://offline/ref=70DA23F617910B3E3591BE3572A4924CA1066B2BF81C5A26375F1CBA7B1EF21C049960339811774652384999D27F7FF729E881209C09t34F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BD1C1557570AF7809143BBF2362175A3F0E63EAF1C5BCF01743006F6572342FFAC05C2157049B783184061A6Cl0EDL" TargetMode="External"/><Relationship Id="rId22" Type="http://schemas.openxmlformats.org/officeDocument/2006/relationships/hyperlink" Target="consultantplus://offline/ref=DA0178AF84E6BD4A2860F650795443EDE1E6406CFF191A8DA4C0895F23FB9CFF44ECFE7A0D640E12015081CFA5915845B73F34E77F966EF3pAj2K" TargetMode="External"/><Relationship Id="rId27" Type="http://schemas.openxmlformats.org/officeDocument/2006/relationships/hyperlink" Target="consultantplus://offline/ref=42DD48E2F3ABE945BFBF4FEA81C855813DF3621584581145D6529AEC9F68E0F7DA783FFAD77CD32C8793BE3CA33410413A1C1A50F772dEqCK" TargetMode="External"/><Relationship Id="rId30" Type="http://schemas.openxmlformats.org/officeDocument/2006/relationships/hyperlink" Target="consultantplus://offline/ref=42DD48E2F3ABE945BFBF4FEA81C855813DF3621584581145D6529AEC9F68E0F7DA783FFAD773DD2C8793BE3CA33410413A1C1A50F772dEqCK" TargetMode="External"/><Relationship Id="rId35" Type="http://schemas.openxmlformats.org/officeDocument/2006/relationships/hyperlink" Target="consultantplus://offline/ref=756AB5702CFC26E5D529F340E32C7C02F4D165244C5B1B5BDE6703B1D861FFCA40A3A863DC93D79A3BEFB100769C8ECA0FD87B18DC77A8x0K" TargetMode="External"/><Relationship Id="rId43" Type="http://schemas.openxmlformats.org/officeDocument/2006/relationships/hyperlink" Target="consultantplus://offline/ref=70DA23F617910B3E3591BE3572A4924CA1066B2BF81C5A26375F1CBA7B1EF21C049960339811704652384999D27F7FF729E881209C09t34FK" TargetMode="External"/><Relationship Id="rId48" Type="http://schemas.openxmlformats.org/officeDocument/2006/relationships/hyperlink" Target="consultantplus://offline/ref=DBD1C1557570AF7809143BBF2362175A3F0E62EAF2C8BCF01743006F6572342FFAC05C2157049B783184061A6Cl0EDL" TargetMode="External"/><Relationship Id="rId8" Type="http://schemas.openxmlformats.org/officeDocument/2006/relationships/webSettings" Target="webSettings.xml"/><Relationship Id="rId51" Type="http://schemas.openxmlformats.org/officeDocument/2006/relationships/hyperlink" Target="consultantplus://offline/ref=DBD1C1557570AF7809143BBF2362175A3F0E62EAF2C8BCF01743006F6572342FFAC05C2157049B783184061A6Cl0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AF250EF4C761E41B6072186F57160B9" ma:contentTypeVersion="1" ma:contentTypeDescription="Создание документа." ma:contentTypeScope="" ma:versionID="6498b9e616229280d18ca5f6891bd54d">
  <xsd:schema xmlns:xsd="http://www.w3.org/2001/XMLSchema" xmlns:xs="http://www.w3.org/2001/XMLSchema" xmlns:p="http://schemas.microsoft.com/office/2006/metadata/properties" xmlns:ns2="b6019cba-6161-41da-85df-280c164eb894" targetNamespace="http://schemas.microsoft.com/office/2006/metadata/properties" ma:root="true" ma:fieldsID="48468c29acd372d93d1370a98f2e175c" ns2:_="">
    <xsd:import namespace="b6019cba-6161-41da-85df-280c164eb8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19cba-6161-41da-85df-280c164eb8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BEC5-35EF-4C58-96E9-8CC86EE9E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0C013-1207-4744-9C95-B7467C058D2D}">
  <ds:schemaRefs>
    <ds:schemaRef ds:uri="http://schemas.microsoft.com/sharepoint/v3/contenttype/forms"/>
  </ds:schemaRefs>
</ds:datastoreItem>
</file>

<file path=customXml/itemProps3.xml><?xml version="1.0" encoding="utf-8"?>
<ds:datastoreItem xmlns:ds="http://schemas.openxmlformats.org/officeDocument/2006/customXml" ds:itemID="{87EAC153-CE02-4D10-A479-40CA53A95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19cba-6161-41da-85df-280c164e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6B30E-C6E7-4107-BCEB-50C4D99F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АРМ 08</dc:creator>
  <cp:lastModifiedBy>Учетная запись Майкрософт</cp:lastModifiedBy>
  <cp:revision>6</cp:revision>
  <cp:lastPrinted>2022-04-13T06:06:00Z</cp:lastPrinted>
  <dcterms:created xsi:type="dcterms:W3CDTF">2022-03-31T09:44:00Z</dcterms:created>
  <dcterms:modified xsi:type="dcterms:W3CDTF">2022-06-02T15:49:00Z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0x0101006AF250EF4C761E41B6072186F57160B9</vt:lpwstr>
  </property>
  <property fmtid="{D5CDD505-2E9C-101B-9397-08002B2CF9AE}" pid="3" name="Order">
    <vt:r8>4200</vt:r8>
  </property>
  <property fmtid="{D5CDD505-2E9C-101B-9397-08002B2CF9AE}" pid="4" name="GUID">
    <vt:lpwstr>6b24b741-5a88-4d11-9066-a44cb93f59d6</vt:lpwstr>
  </property>
  <property fmtid="{D5CDD505-2E9C-101B-9397-08002B2CF9AE}" pid="5" name="WorkflowVersion">
    <vt:i4>1</vt:i4>
  </property>
</Properties>
</file>